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15" w:rsidRDefault="003B46ED" w:rsidP="001324CE">
      <w:pPr>
        <w:spacing w:after="0" w:line="240" w:lineRule="auto"/>
        <w:jc w:val="center"/>
      </w:pPr>
      <w:r>
        <w:t xml:space="preserve">     </w:t>
      </w:r>
    </w:p>
    <w:p w:rsidR="00E40515" w:rsidRPr="00900BEF" w:rsidRDefault="003B46ED" w:rsidP="00A16CDE">
      <w:pPr>
        <w:spacing w:after="0"/>
        <w:rPr>
          <w:sz w:val="28"/>
          <w:szCs w:val="28"/>
        </w:rPr>
      </w:pPr>
      <w:r>
        <w:t xml:space="preserve"> </w:t>
      </w:r>
      <w:r w:rsidR="009457D2">
        <w:rPr>
          <w:sz w:val="28"/>
          <w:szCs w:val="28"/>
        </w:rPr>
        <w:t xml:space="preserve">Принято </w:t>
      </w:r>
      <w:r w:rsidR="00E40515" w:rsidRPr="00900BEF">
        <w:rPr>
          <w:sz w:val="28"/>
          <w:szCs w:val="28"/>
        </w:rPr>
        <w:t xml:space="preserve">на заседании:                               </w:t>
      </w:r>
      <w:r w:rsidR="009457D2">
        <w:rPr>
          <w:sz w:val="28"/>
          <w:szCs w:val="28"/>
        </w:rPr>
        <w:t xml:space="preserve">       </w:t>
      </w:r>
      <w:r w:rsidR="00E40515" w:rsidRPr="00900BEF">
        <w:rPr>
          <w:sz w:val="28"/>
          <w:szCs w:val="28"/>
        </w:rPr>
        <w:t>Утверждено:</w:t>
      </w:r>
    </w:p>
    <w:p w:rsidR="00E40515" w:rsidRPr="00900BEF" w:rsidRDefault="00E40515" w:rsidP="00A16C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</w:t>
      </w:r>
      <w:r w:rsidRPr="00900BEF">
        <w:rPr>
          <w:sz w:val="28"/>
          <w:szCs w:val="28"/>
        </w:rPr>
        <w:t xml:space="preserve">Совета     </w:t>
      </w:r>
      <w:r>
        <w:rPr>
          <w:sz w:val="28"/>
          <w:szCs w:val="28"/>
        </w:rPr>
        <w:t xml:space="preserve">                               </w:t>
      </w:r>
      <w:r w:rsidRPr="00900BE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00BEF">
        <w:rPr>
          <w:sz w:val="28"/>
          <w:szCs w:val="28"/>
        </w:rPr>
        <w:t xml:space="preserve"> </w:t>
      </w:r>
      <w:r w:rsidR="00B934EB">
        <w:rPr>
          <w:sz w:val="28"/>
          <w:szCs w:val="28"/>
        </w:rPr>
        <w:t xml:space="preserve"> и</w:t>
      </w:r>
      <w:r w:rsidR="000F35A2">
        <w:rPr>
          <w:sz w:val="28"/>
          <w:szCs w:val="28"/>
        </w:rPr>
        <w:t>.о</w:t>
      </w:r>
      <w:r w:rsidR="00B934EB">
        <w:rPr>
          <w:sz w:val="28"/>
          <w:szCs w:val="28"/>
        </w:rPr>
        <w:t>.</w:t>
      </w:r>
      <w:r w:rsidR="000F35A2">
        <w:rPr>
          <w:sz w:val="28"/>
          <w:szCs w:val="28"/>
        </w:rPr>
        <w:t xml:space="preserve"> </w:t>
      </w:r>
      <w:r w:rsidRPr="00900BEF">
        <w:rPr>
          <w:sz w:val="28"/>
          <w:szCs w:val="28"/>
        </w:rPr>
        <w:t>директора</w:t>
      </w:r>
    </w:p>
    <w:p w:rsidR="00E40515" w:rsidRPr="00900BEF" w:rsidRDefault="00E40515" w:rsidP="00A16C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Протокол № ______</w:t>
      </w:r>
      <w:r w:rsidRPr="00900B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  <w:r w:rsidR="00C966CB">
        <w:rPr>
          <w:sz w:val="28"/>
          <w:szCs w:val="28"/>
        </w:rPr>
        <w:t xml:space="preserve">ДШИ № 6 </w:t>
      </w:r>
    </w:p>
    <w:p w:rsidR="00C966CB" w:rsidRPr="00900BEF" w:rsidRDefault="00E40515" w:rsidP="00C966CB">
      <w:pPr>
        <w:spacing w:after="0"/>
        <w:rPr>
          <w:sz w:val="28"/>
          <w:szCs w:val="28"/>
        </w:rPr>
      </w:pPr>
      <w:r w:rsidRPr="00900BEF">
        <w:rPr>
          <w:sz w:val="28"/>
          <w:szCs w:val="28"/>
        </w:rPr>
        <w:t xml:space="preserve"> «___»___________2024г                                  </w:t>
      </w:r>
      <w:r>
        <w:rPr>
          <w:sz w:val="28"/>
          <w:szCs w:val="28"/>
        </w:rPr>
        <w:t xml:space="preserve"> </w:t>
      </w:r>
      <w:r w:rsidR="00C966CB">
        <w:rPr>
          <w:sz w:val="28"/>
          <w:szCs w:val="28"/>
        </w:rPr>
        <w:t>МО город Краснодар</w:t>
      </w:r>
    </w:p>
    <w:p w:rsidR="001F49FB" w:rsidRPr="00C966CB" w:rsidRDefault="00E40515" w:rsidP="00A16CDE">
      <w:pPr>
        <w:spacing w:after="0"/>
        <w:rPr>
          <w:sz w:val="28"/>
          <w:szCs w:val="28"/>
        </w:rPr>
      </w:pPr>
      <w:r w:rsidRPr="00900BEF">
        <w:rPr>
          <w:sz w:val="28"/>
          <w:szCs w:val="28"/>
        </w:rPr>
        <w:t xml:space="preserve">»                                                        .                                                                            </w:t>
      </w:r>
      <w:r>
        <w:rPr>
          <w:sz w:val="28"/>
          <w:szCs w:val="28"/>
        </w:rPr>
        <w:t xml:space="preserve">  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«___»________20__г.</w:t>
      </w:r>
      <w:r w:rsidRPr="00900BEF">
        <w:rPr>
          <w:sz w:val="28"/>
          <w:szCs w:val="28"/>
        </w:rPr>
        <w:t xml:space="preserve">   </w:t>
      </w:r>
      <w:r w:rsidR="00C966CB">
        <w:rPr>
          <w:sz w:val="28"/>
          <w:szCs w:val="28"/>
        </w:rPr>
        <w:t xml:space="preserve">                         </w:t>
      </w:r>
      <w:r w:rsidRPr="00900BEF">
        <w:rPr>
          <w:sz w:val="28"/>
          <w:szCs w:val="28"/>
        </w:rPr>
        <w:t xml:space="preserve"> </w:t>
      </w:r>
      <w:r w:rsidR="000F35A2">
        <w:rPr>
          <w:sz w:val="28"/>
          <w:szCs w:val="28"/>
        </w:rPr>
        <w:t xml:space="preserve">___________Л.В. </w:t>
      </w:r>
      <w:proofErr w:type="gramStart"/>
      <w:r w:rsidR="000F35A2">
        <w:rPr>
          <w:sz w:val="28"/>
          <w:szCs w:val="28"/>
        </w:rPr>
        <w:t>Шумная</w:t>
      </w:r>
      <w:proofErr w:type="gramEnd"/>
    </w:p>
    <w:p w:rsidR="001F49FB" w:rsidRDefault="001F49FB" w:rsidP="00A16CDE">
      <w:pPr>
        <w:pStyle w:val="a3"/>
        <w:spacing w:after="0" w:line="360" w:lineRule="auto"/>
      </w:pPr>
    </w:p>
    <w:p w:rsidR="001F49FB" w:rsidRDefault="001F49FB">
      <w:pPr>
        <w:pStyle w:val="a3"/>
        <w:spacing w:after="0" w:line="360" w:lineRule="auto"/>
      </w:pPr>
    </w:p>
    <w:p w:rsidR="001F49FB" w:rsidRDefault="001F49FB">
      <w:pPr>
        <w:pStyle w:val="a3"/>
        <w:spacing w:after="0" w:line="360" w:lineRule="auto"/>
        <w:rPr>
          <w:b/>
        </w:rPr>
      </w:pPr>
    </w:p>
    <w:p w:rsidR="001F49FB" w:rsidRDefault="001F49FB">
      <w:pPr>
        <w:pStyle w:val="a3"/>
        <w:spacing w:after="0" w:line="360" w:lineRule="auto"/>
        <w:rPr>
          <w:b/>
        </w:rPr>
      </w:pPr>
    </w:p>
    <w:p w:rsidR="001F49FB" w:rsidRDefault="001F49FB">
      <w:pPr>
        <w:pStyle w:val="a3"/>
        <w:spacing w:after="0" w:line="360" w:lineRule="auto"/>
        <w:rPr>
          <w:b/>
        </w:rPr>
      </w:pPr>
    </w:p>
    <w:p w:rsidR="001F49FB" w:rsidRDefault="001F49FB">
      <w:pPr>
        <w:pStyle w:val="a3"/>
        <w:spacing w:after="0" w:line="360" w:lineRule="auto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3B46ED">
      <w:pPr>
        <w:spacing w:after="0" w:line="240" w:lineRule="auto"/>
        <w:ind w:left="57" w:right="57"/>
        <w:jc w:val="center"/>
        <w:rPr>
          <w:b/>
          <w:sz w:val="40"/>
        </w:rPr>
      </w:pPr>
      <w:r>
        <w:rPr>
          <w:b/>
          <w:sz w:val="40"/>
        </w:rPr>
        <w:t xml:space="preserve">Дополнительная предпрофессиональная общеобразовательная  программа </w:t>
      </w:r>
    </w:p>
    <w:p w:rsidR="001F49FB" w:rsidRDefault="003B46ED">
      <w:pPr>
        <w:spacing w:after="0" w:line="240" w:lineRule="auto"/>
        <w:ind w:left="57" w:right="57"/>
        <w:jc w:val="center"/>
        <w:rPr>
          <w:b/>
          <w:sz w:val="40"/>
        </w:rPr>
      </w:pPr>
      <w:r>
        <w:rPr>
          <w:b/>
          <w:sz w:val="40"/>
        </w:rPr>
        <w:t>в области изобразительного искусства</w:t>
      </w:r>
    </w:p>
    <w:p w:rsidR="001F49FB" w:rsidRDefault="003B46ED">
      <w:pPr>
        <w:spacing w:after="0" w:line="240" w:lineRule="auto"/>
        <w:ind w:left="57" w:right="57"/>
        <w:jc w:val="center"/>
        <w:rPr>
          <w:b/>
          <w:sz w:val="40"/>
        </w:rPr>
      </w:pPr>
      <w:r>
        <w:rPr>
          <w:b/>
          <w:sz w:val="40"/>
        </w:rPr>
        <w:t xml:space="preserve"> «Декоративно-прикладное творчество»</w:t>
      </w:r>
    </w:p>
    <w:p w:rsidR="001F49FB" w:rsidRDefault="001F49FB">
      <w:pPr>
        <w:spacing w:after="0" w:line="240" w:lineRule="auto"/>
        <w:ind w:left="57" w:right="57"/>
        <w:jc w:val="center"/>
        <w:rPr>
          <w:b/>
          <w:sz w:val="40"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  <w:sz w:val="40"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1F49FB">
      <w:pPr>
        <w:spacing w:after="0" w:line="240" w:lineRule="auto"/>
        <w:ind w:right="57"/>
        <w:jc w:val="center"/>
        <w:rPr>
          <w:b/>
        </w:rPr>
      </w:pPr>
    </w:p>
    <w:p w:rsidR="001F49FB" w:rsidRDefault="001F49FB">
      <w:pPr>
        <w:spacing w:after="0" w:line="240" w:lineRule="auto"/>
        <w:ind w:right="57"/>
        <w:jc w:val="center"/>
        <w:rPr>
          <w:b/>
        </w:rPr>
      </w:pPr>
    </w:p>
    <w:p w:rsidR="001F49FB" w:rsidRDefault="001F49FB">
      <w:pPr>
        <w:spacing w:after="0" w:line="240" w:lineRule="auto"/>
        <w:ind w:left="57" w:right="57"/>
        <w:jc w:val="center"/>
        <w:rPr>
          <w:b/>
        </w:rPr>
      </w:pPr>
    </w:p>
    <w:p w:rsidR="001F49FB" w:rsidRDefault="00C966CB" w:rsidP="00A16CDE">
      <w:pPr>
        <w:spacing w:after="0" w:line="240" w:lineRule="auto"/>
        <w:ind w:right="57"/>
        <w:jc w:val="center"/>
        <w:rPr>
          <w:b/>
        </w:rPr>
      </w:pPr>
      <w:proofErr w:type="gramStart"/>
      <w:r>
        <w:rPr>
          <w:b/>
        </w:rPr>
        <w:t>г</w:t>
      </w:r>
      <w:proofErr w:type="gramEnd"/>
      <w:r w:rsidR="003B46ED">
        <w:rPr>
          <w:b/>
        </w:rPr>
        <w:t xml:space="preserve"> </w:t>
      </w:r>
      <w:r>
        <w:rPr>
          <w:b/>
        </w:rPr>
        <w:t>Краснодар</w:t>
      </w:r>
    </w:p>
    <w:p w:rsidR="001F49FB" w:rsidRDefault="00E40515">
      <w:pPr>
        <w:spacing w:after="0" w:line="240" w:lineRule="auto"/>
        <w:ind w:left="57" w:right="57"/>
        <w:jc w:val="center"/>
        <w:rPr>
          <w:b/>
          <w:sz w:val="32"/>
        </w:rPr>
      </w:pPr>
      <w:r>
        <w:rPr>
          <w:b/>
        </w:rPr>
        <w:t>2024</w:t>
      </w:r>
      <w:r w:rsidR="003B46ED">
        <w:rPr>
          <w:b/>
        </w:rPr>
        <w:t xml:space="preserve"> г.</w:t>
      </w:r>
    </w:p>
    <w:p w:rsidR="00E40515" w:rsidRDefault="00E40515" w:rsidP="00E40515">
      <w:pPr>
        <w:spacing w:after="0" w:line="240" w:lineRule="auto"/>
        <w:ind w:left="-576" w:right="57" w:firstLine="576"/>
        <w:rPr>
          <w:b/>
          <w:sz w:val="32"/>
        </w:rPr>
      </w:pPr>
    </w:p>
    <w:p w:rsidR="00C966CB" w:rsidRDefault="00C966CB">
      <w:pPr>
        <w:spacing w:after="0" w:line="240" w:lineRule="auto"/>
        <w:ind w:left="-576" w:right="57" w:firstLine="576"/>
        <w:jc w:val="center"/>
        <w:rPr>
          <w:b/>
          <w:sz w:val="32"/>
        </w:rPr>
      </w:pPr>
    </w:p>
    <w:p w:rsidR="00C966CB" w:rsidRDefault="00C966CB">
      <w:pPr>
        <w:spacing w:after="0" w:line="240" w:lineRule="auto"/>
        <w:ind w:left="-576" w:right="57" w:firstLine="576"/>
        <w:jc w:val="center"/>
        <w:rPr>
          <w:b/>
          <w:sz w:val="32"/>
        </w:rPr>
      </w:pPr>
    </w:p>
    <w:p w:rsidR="00C966CB" w:rsidRDefault="00C966CB">
      <w:pPr>
        <w:spacing w:after="0" w:line="240" w:lineRule="auto"/>
        <w:ind w:left="-576" w:right="57" w:firstLine="576"/>
        <w:jc w:val="center"/>
        <w:rPr>
          <w:b/>
          <w:sz w:val="32"/>
        </w:rPr>
      </w:pPr>
    </w:p>
    <w:p w:rsidR="00C966CB" w:rsidRDefault="00C966CB">
      <w:pPr>
        <w:spacing w:after="0" w:line="240" w:lineRule="auto"/>
        <w:ind w:left="-576" w:right="57" w:firstLine="576"/>
        <w:jc w:val="center"/>
        <w:rPr>
          <w:b/>
          <w:sz w:val="32"/>
        </w:rPr>
      </w:pPr>
    </w:p>
    <w:p w:rsidR="001F49FB" w:rsidRDefault="003B46ED">
      <w:pPr>
        <w:spacing w:after="0" w:line="240" w:lineRule="auto"/>
        <w:ind w:left="-576" w:right="57" w:firstLine="576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1F49FB" w:rsidRDefault="001F49FB">
      <w:pPr>
        <w:spacing w:after="0" w:line="240" w:lineRule="auto"/>
        <w:ind w:left="-576" w:right="57" w:firstLine="576"/>
        <w:jc w:val="both"/>
      </w:pPr>
    </w:p>
    <w:p w:rsidR="001F49FB" w:rsidRDefault="001F49FB">
      <w:pPr>
        <w:spacing w:after="0" w:line="240" w:lineRule="auto"/>
        <w:ind w:left="-576" w:right="57" w:firstLine="576"/>
        <w:jc w:val="both"/>
      </w:pPr>
    </w:p>
    <w:p w:rsidR="001F49FB" w:rsidRDefault="003B46ED">
      <w:pPr>
        <w:spacing w:after="0" w:line="240" w:lineRule="auto"/>
        <w:ind w:left="-576" w:right="57" w:firstLine="576"/>
        <w:jc w:val="both"/>
        <w:rPr>
          <w:sz w:val="28"/>
        </w:rPr>
      </w:pPr>
      <w:r>
        <w:rPr>
          <w:sz w:val="28"/>
        </w:rPr>
        <w:t>I. Пояснительная записка.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3B46ED">
      <w:pPr>
        <w:spacing w:after="0" w:line="240" w:lineRule="auto"/>
        <w:ind w:left="-576" w:right="57" w:firstLine="576"/>
        <w:jc w:val="both"/>
        <w:rPr>
          <w:sz w:val="28"/>
        </w:rPr>
      </w:pPr>
      <w:r>
        <w:rPr>
          <w:sz w:val="28"/>
        </w:rPr>
        <w:t xml:space="preserve">II. Планируемые результаты освоения </w:t>
      </w:r>
      <w:proofErr w:type="gramStart"/>
      <w:r>
        <w:rPr>
          <w:sz w:val="28"/>
        </w:rPr>
        <w:t>обучающимися</w:t>
      </w:r>
      <w:proofErr w:type="gramEnd"/>
    </w:p>
    <w:p w:rsidR="001F49FB" w:rsidRDefault="003B46ED">
      <w:pPr>
        <w:spacing w:after="0" w:line="240" w:lineRule="auto"/>
        <w:ind w:left="-576" w:right="57" w:firstLine="576"/>
        <w:jc w:val="both"/>
        <w:rPr>
          <w:sz w:val="28"/>
        </w:rPr>
      </w:pPr>
      <w:r>
        <w:rPr>
          <w:sz w:val="28"/>
        </w:rPr>
        <w:t>программы  «Декоративно-прикладное творчество».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3B46ED">
      <w:pPr>
        <w:spacing w:after="0" w:line="240" w:lineRule="auto"/>
        <w:ind w:left="-576" w:right="57" w:firstLine="576"/>
        <w:jc w:val="both"/>
        <w:rPr>
          <w:sz w:val="28"/>
        </w:rPr>
      </w:pPr>
      <w:r>
        <w:rPr>
          <w:sz w:val="28"/>
        </w:rPr>
        <w:t>III. Учебный план.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3B46ED">
      <w:pPr>
        <w:spacing w:after="0" w:line="240" w:lineRule="auto"/>
        <w:ind w:left="-576" w:right="57" w:firstLine="576"/>
        <w:jc w:val="both"/>
        <w:rPr>
          <w:sz w:val="28"/>
        </w:rPr>
      </w:pPr>
      <w:r>
        <w:rPr>
          <w:sz w:val="28"/>
        </w:rPr>
        <w:t>IV. График образовательного процесса.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3B46ED">
      <w:pPr>
        <w:spacing w:after="0" w:line="240" w:lineRule="auto"/>
        <w:ind w:left="-576" w:right="57" w:firstLine="576"/>
        <w:jc w:val="both"/>
        <w:rPr>
          <w:sz w:val="28"/>
        </w:rPr>
      </w:pPr>
      <w:r>
        <w:rPr>
          <w:sz w:val="28"/>
        </w:rPr>
        <w:t>V. Программы учебных предметов.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3B46ED">
      <w:pPr>
        <w:spacing w:after="0" w:line="240" w:lineRule="auto"/>
        <w:ind w:right="57"/>
        <w:jc w:val="both"/>
        <w:rPr>
          <w:sz w:val="28"/>
        </w:rPr>
      </w:pPr>
      <w:r>
        <w:rPr>
          <w:sz w:val="28"/>
        </w:rPr>
        <w:t xml:space="preserve">VI. Система и критерии оценок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программы «Декоративно-прикладное творчество».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3B46ED">
      <w:pPr>
        <w:spacing w:after="0" w:line="240" w:lineRule="auto"/>
        <w:ind w:right="57"/>
        <w:jc w:val="both"/>
        <w:rPr>
          <w:sz w:val="28"/>
        </w:rPr>
      </w:pPr>
      <w:r>
        <w:rPr>
          <w:sz w:val="28"/>
        </w:rPr>
        <w:t>VII. Программа творческой, методической и культурно-просветительской  деятельности.</w:t>
      </w: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1F49FB">
      <w:pPr>
        <w:spacing w:after="0" w:line="240" w:lineRule="auto"/>
        <w:ind w:left="-576" w:right="57" w:firstLine="576"/>
        <w:jc w:val="both"/>
        <w:rPr>
          <w:sz w:val="28"/>
        </w:rPr>
      </w:pPr>
    </w:p>
    <w:p w:rsidR="001F49FB" w:rsidRDefault="001F49FB">
      <w:pPr>
        <w:spacing w:after="0" w:line="240" w:lineRule="auto"/>
        <w:ind w:left="-576" w:right="57" w:firstLine="576"/>
        <w:jc w:val="both"/>
      </w:pPr>
    </w:p>
    <w:p w:rsidR="001F49FB" w:rsidRDefault="001F49FB">
      <w:pPr>
        <w:spacing w:after="0" w:line="240" w:lineRule="auto"/>
        <w:ind w:right="57" w:firstLine="564"/>
        <w:jc w:val="both"/>
      </w:pPr>
    </w:p>
    <w:p w:rsidR="001F49FB" w:rsidRDefault="001F49FB">
      <w:pPr>
        <w:spacing w:after="0" w:line="240" w:lineRule="auto"/>
        <w:ind w:right="57" w:firstLine="564"/>
        <w:jc w:val="both"/>
      </w:pPr>
    </w:p>
    <w:p w:rsidR="001F49FB" w:rsidRDefault="001F49FB">
      <w:pPr>
        <w:pStyle w:val="a4"/>
        <w:spacing w:after="0"/>
        <w:ind w:right="57" w:firstLine="564"/>
        <w:jc w:val="both"/>
        <w:rPr>
          <w:b/>
          <w:sz w:val="24"/>
        </w:rPr>
      </w:pPr>
    </w:p>
    <w:p w:rsidR="001F49FB" w:rsidRDefault="001F49FB">
      <w:pPr>
        <w:pStyle w:val="a4"/>
        <w:spacing w:after="0"/>
        <w:ind w:right="57" w:firstLine="564"/>
        <w:jc w:val="both"/>
        <w:rPr>
          <w:b/>
          <w:sz w:val="24"/>
        </w:rPr>
      </w:pPr>
    </w:p>
    <w:p w:rsidR="001F49FB" w:rsidRDefault="001F49FB">
      <w:pPr>
        <w:pStyle w:val="a4"/>
        <w:spacing w:after="0"/>
        <w:ind w:right="57" w:firstLine="564"/>
        <w:jc w:val="both"/>
        <w:rPr>
          <w:b/>
          <w:sz w:val="24"/>
        </w:rPr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1F49FB" w:rsidRDefault="001F49FB">
      <w:pPr>
        <w:spacing w:after="0" w:line="240" w:lineRule="auto"/>
      </w:pPr>
    </w:p>
    <w:p w:rsidR="00EC13FC" w:rsidRDefault="00EC13FC" w:rsidP="00A16CDE">
      <w:pPr>
        <w:pStyle w:val="21"/>
        <w:keepNext/>
        <w:keepLines/>
        <w:widowControl w:val="0"/>
        <w:shd w:val="clear" w:color="auto" w:fill="auto"/>
        <w:tabs>
          <w:tab w:val="left" w:pos="3901"/>
        </w:tabs>
        <w:spacing w:before="0" w:after="177"/>
        <w:ind w:firstLine="0"/>
        <w:jc w:val="left"/>
        <w:rPr>
          <w:i/>
        </w:rPr>
      </w:pPr>
      <w:bookmarkStart w:id="0" w:name="bookmark4"/>
    </w:p>
    <w:p w:rsidR="001F49FB" w:rsidRDefault="003B46ED">
      <w:pPr>
        <w:pStyle w:val="21"/>
        <w:keepNext/>
        <w:keepLines/>
        <w:widowControl w:val="0"/>
        <w:shd w:val="clear" w:color="auto" w:fill="auto"/>
        <w:tabs>
          <w:tab w:val="left" w:pos="3901"/>
        </w:tabs>
        <w:spacing w:before="0" w:after="177"/>
        <w:ind w:firstLine="564"/>
        <w:rPr>
          <w:i/>
        </w:rPr>
      </w:pPr>
      <w:r>
        <w:rPr>
          <w:i/>
        </w:rPr>
        <w:t>I. П</w:t>
      </w:r>
      <w:bookmarkEnd w:id="0"/>
      <w:r>
        <w:rPr>
          <w:i/>
        </w:rPr>
        <w:t>ОЯСНИТЕЛЬНАЯ ЗАПИСКА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proofErr w:type="gramStart"/>
      <w:r>
        <w:rPr>
          <w:sz w:val="24"/>
        </w:rPr>
        <w:t xml:space="preserve">Дополнительная предпрофессиональная общеобразовательная программа в области декоративно-прикладного искусства (далее - ДПОП) «Декоративно-прикладное творчество» </w:t>
      </w:r>
      <w:r w:rsidR="00C966CB" w:rsidRPr="00C127BD">
        <w:rPr>
          <w:sz w:val="24"/>
        </w:rPr>
        <w:t>ДШИ № 6 МО город Краснодар</w:t>
      </w:r>
      <w:r w:rsidR="00C966CB">
        <w:rPr>
          <w:sz w:val="24"/>
        </w:rPr>
        <w:t xml:space="preserve"> </w:t>
      </w:r>
      <w:r>
        <w:rPr>
          <w:sz w:val="24"/>
        </w:rPr>
        <w:t>является системой учебно-методических документов, сформированной на основе Федеральных государственных требований (далее - ФГТ) к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творчество», утвержденных приказом Министерства культуры Российской Федерации от 12 марта 2012 г. № 159.</w:t>
      </w:r>
      <w:proofErr w:type="gramEnd"/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 xml:space="preserve">ДПОП определяет цели, ожидаемые результаты, условия и пути реализации образовательного процесса, оценку качества подготовки выпускника и включает в себя: учебный план, календарный учебный график, рабочие программы учебных предметов, систему и критерии оценки итоговой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и другие учебно-методические материалы, обеспечивающие требуемое качество подготовки обучающихся.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 xml:space="preserve">ДПОП «Декоративно-прикладное творчество» </w:t>
      </w: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 xml:space="preserve"> на создание условий для художественного образования, эстетического воспитания, духовно-нравственного развития детей, приобретение ими знаний, умений и навыков в области декоративно-прикладного искусства, обеспечивающих подготовку к поступлению в образовательные учреждения, реализующие профессиональные образовательные программы в области декоративно-прикладного искусства.</w:t>
      </w:r>
    </w:p>
    <w:p w:rsidR="001F49FB" w:rsidRDefault="003B46ED">
      <w:pPr>
        <w:widowControl w:val="0"/>
        <w:spacing w:after="0"/>
        <w:ind w:right="57" w:firstLine="564"/>
        <w:jc w:val="both"/>
      </w:pPr>
      <w:r>
        <w:t>У</w:t>
      </w:r>
      <w:r>
        <w:rPr>
          <w:rStyle w:val="FontStyle16"/>
        </w:rPr>
        <w:t xml:space="preserve">читывая возрастные и индивидуальные особенности </w:t>
      </w:r>
      <w:proofErr w:type="gramStart"/>
      <w:r>
        <w:rPr>
          <w:rStyle w:val="FontStyle16"/>
        </w:rPr>
        <w:t>обучающихся</w:t>
      </w:r>
      <w:proofErr w:type="gramEnd"/>
      <w:r>
        <w:rPr>
          <w:rStyle w:val="FontStyle16"/>
        </w:rPr>
        <w:t xml:space="preserve"> </w:t>
      </w:r>
      <w:r>
        <w:rPr>
          <w:rStyle w:val="FontStyle16"/>
          <w:b/>
        </w:rPr>
        <w:t>программа  «Декоративно-прикладное творчество» направлена</w:t>
      </w:r>
      <w:r>
        <w:rPr>
          <w:rStyle w:val="FontStyle16"/>
        </w:rPr>
        <w:t xml:space="preserve"> на:</w:t>
      </w:r>
    </w:p>
    <w:p w:rsidR="001F49FB" w:rsidRDefault="003B46ED">
      <w:pPr>
        <w:pStyle w:val="Style4"/>
        <w:widowControl w:val="0"/>
        <w:numPr>
          <w:ilvl w:val="0"/>
          <w:numId w:val="1"/>
        </w:numPr>
        <w:tabs>
          <w:tab w:val="left" w:pos="288"/>
          <w:tab w:val="left" w:pos="1708"/>
        </w:tabs>
        <w:ind w:left="0" w:right="57" w:firstLine="0"/>
      </w:pPr>
      <w:r>
        <w:rPr>
          <w:rStyle w:val="FontStyle16"/>
        </w:rPr>
        <w:t>выявление одаренных детей в области изобразительного искусства в раннем детском возрасте;</w:t>
      </w:r>
    </w:p>
    <w:p w:rsidR="001F49FB" w:rsidRDefault="003B46ED">
      <w:pPr>
        <w:pStyle w:val="Style4"/>
        <w:widowControl w:val="0"/>
        <w:numPr>
          <w:ilvl w:val="0"/>
          <w:numId w:val="1"/>
        </w:numPr>
        <w:tabs>
          <w:tab w:val="left" w:pos="288"/>
          <w:tab w:val="left" w:pos="1708"/>
        </w:tabs>
        <w:ind w:left="0" w:right="57" w:firstLine="0"/>
      </w:pPr>
      <w:r>
        <w:rPr>
          <w:rStyle w:val="FontStyle1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F49FB" w:rsidRDefault="003B46ED">
      <w:pPr>
        <w:pStyle w:val="Style4"/>
        <w:widowControl w:val="0"/>
        <w:numPr>
          <w:ilvl w:val="0"/>
          <w:numId w:val="1"/>
        </w:numPr>
        <w:tabs>
          <w:tab w:val="left" w:pos="288"/>
          <w:tab w:val="left" w:pos="1708"/>
        </w:tabs>
        <w:ind w:left="0" w:right="57" w:firstLine="0"/>
      </w:pPr>
      <w:r>
        <w:rPr>
          <w:rStyle w:val="FontStyle16"/>
        </w:rPr>
        <w:t>приобретение детьми знаний, умений и навыков по выполнению живописных работ;</w:t>
      </w:r>
    </w:p>
    <w:p w:rsidR="001F49FB" w:rsidRDefault="003B46ED">
      <w:pPr>
        <w:pStyle w:val="Style4"/>
        <w:widowControl w:val="0"/>
        <w:numPr>
          <w:ilvl w:val="0"/>
          <w:numId w:val="1"/>
        </w:numPr>
        <w:tabs>
          <w:tab w:val="left" w:pos="288"/>
          <w:tab w:val="left" w:pos="1708"/>
        </w:tabs>
        <w:ind w:left="0" w:right="57" w:firstLine="0"/>
      </w:pPr>
      <w:r>
        <w:rPr>
          <w:rStyle w:val="FontStyle16"/>
        </w:rPr>
        <w:t>приобретение детьми опыта творческой деятельности;</w:t>
      </w:r>
    </w:p>
    <w:p w:rsidR="001F49FB" w:rsidRDefault="003B46ED">
      <w:pPr>
        <w:pStyle w:val="Style4"/>
        <w:widowControl w:val="0"/>
        <w:numPr>
          <w:ilvl w:val="0"/>
          <w:numId w:val="1"/>
        </w:numPr>
        <w:tabs>
          <w:tab w:val="left" w:pos="288"/>
          <w:tab w:val="left" w:pos="1708"/>
        </w:tabs>
        <w:ind w:left="0" w:right="57" w:firstLine="0"/>
      </w:pPr>
      <w:r>
        <w:rPr>
          <w:rStyle w:val="FontStyle16"/>
        </w:rPr>
        <w:t>овладение детьми духовными и культурными ценностями народов мира;</w:t>
      </w:r>
    </w:p>
    <w:p w:rsidR="001F49FB" w:rsidRDefault="003B46ED">
      <w:pPr>
        <w:pStyle w:val="Style4"/>
        <w:widowControl w:val="0"/>
        <w:numPr>
          <w:ilvl w:val="0"/>
          <w:numId w:val="1"/>
        </w:numPr>
        <w:tabs>
          <w:tab w:val="left" w:pos="288"/>
          <w:tab w:val="left" w:pos="1708"/>
        </w:tabs>
        <w:ind w:left="0" w:right="57" w:firstLine="0"/>
      </w:pPr>
      <w:r>
        <w:rPr>
          <w:rStyle w:val="FontStyle16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rPr>
          <w:sz w:val="24"/>
        </w:rPr>
      </w:pPr>
      <w:r>
        <w:rPr>
          <w:b/>
          <w:sz w:val="24"/>
        </w:rPr>
        <w:t>Программа ориентирована</w:t>
      </w:r>
      <w:r>
        <w:rPr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: </w:t>
      </w:r>
    </w:p>
    <w:p w:rsidR="001F49FB" w:rsidRDefault="003B46ED">
      <w:pPr>
        <w:pStyle w:val="22"/>
        <w:widowControl w:val="0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rPr>
          <w:sz w:val="24"/>
        </w:rPr>
      </w:pPr>
      <w:r>
        <w:rPr>
          <w:sz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1F49FB" w:rsidRDefault="003B46ED">
      <w:pPr>
        <w:pStyle w:val="22"/>
        <w:widowControl w:val="0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  <w:rPr>
          <w:sz w:val="24"/>
        </w:rPr>
      </w:pPr>
      <w:r>
        <w:rPr>
          <w:sz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1F49FB" w:rsidRDefault="003B46ED">
      <w:pPr>
        <w:pStyle w:val="22"/>
        <w:widowControl w:val="0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умения самостоятельно воспринимать и оценивать культурные ценности;</w:t>
      </w:r>
    </w:p>
    <w:p w:rsidR="001F49FB" w:rsidRDefault="003B46ED">
      <w:pPr>
        <w:pStyle w:val="22"/>
        <w:widowControl w:val="0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  <w:rPr>
          <w:sz w:val="24"/>
        </w:rPr>
      </w:pPr>
      <w:r>
        <w:rPr>
          <w:sz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1F49FB" w:rsidRDefault="003B46ED">
      <w:pPr>
        <w:pStyle w:val="22"/>
        <w:widowControl w:val="0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  <w:rPr>
          <w:sz w:val="24"/>
        </w:rPr>
      </w:pPr>
      <w:r>
        <w:rPr>
          <w:sz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декоративно-прикладного искусства;</w:t>
      </w:r>
    </w:p>
    <w:p w:rsidR="001F49FB" w:rsidRDefault="003B46ED">
      <w:pPr>
        <w:pStyle w:val="22"/>
        <w:widowControl w:val="0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 xml:space="preserve">выработку у обучающихся личностных качеств, способствующих восприятию в достаточном объеме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</w:t>
      </w:r>
      <w:r>
        <w:rPr>
          <w:sz w:val="24"/>
        </w:rPr>
        <w:lastRenderedPageBreak/>
        <w:t>деятельности, определению</w:t>
      </w:r>
      <w:proofErr w:type="gramEnd"/>
      <w:r>
        <w:rPr>
          <w:sz w:val="24"/>
        </w:rPr>
        <w:t xml:space="preserve"> наиболее эффективных способов достижения результата.</w:t>
      </w:r>
    </w:p>
    <w:p w:rsidR="001F49FB" w:rsidRDefault="003B46ED">
      <w:pPr>
        <w:pStyle w:val="22"/>
        <w:widowControl w:val="0"/>
        <w:shd w:val="clear" w:color="auto" w:fill="auto"/>
        <w:spacing w:after="56" w:line="240" w:lineRule="auto"/>
        <w:ind w:firstLine="564"/>
        <w:jc w:val="both"/>
        <w:rPr>
          <w:sz w:val="24"/>
        </w:rPr>
      </w:pPr>
      <w:r>
        <w:rPr>
          <w:sz w:val="24"/>
        </w:rPr>
        <w:t>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ДПОП «Декоративно-прикладное творчество» обеспечивается учебно-методической документацией по всем учебным предметам.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Материально-технические условия реализации ДПОП «Декоративно-прикладное творчество» обеспечивают возможность достижения обучающимися результатов, установленных ФГТ.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Материально-техническая база ОУ соответствует санитарным и противопожарным нормам, нормам охраны труда. ОУ соблюдает своевременные сроки текущего и капитального ремонта учебных помещений.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Для реализации программы «Декоративно-прикладное творчество» школа располагает необходимым перечнем учебных аудиторий, специализированных кабинетов и материально-технического обеспечения, и включает в себя: библиотеку, учебные аудитории для групповых и мелкогрупповых занятий, имеет натюрмортный и методический фонды.</w:t>
      </w:r>
    </w:p>
    <w:p w:rsidR="001F49FB" w:rsidRDefault="003B46ED">
      <w:pPr>
        <w:widowControl w:val="0"/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Учебные аудитории, предназначенные для изучения учебных предметов "Беседы об искусстве", "История изобразительного искусства", оснащены видеооборудованием, учебной мебелью и оформляются наглядными пособиями.</w:t>
      </w:r>
    </w:p>
    <w:p w:rsidR="001F49FB" w:rsidRDefault="003B46ED">
      <w:pPr>
        <w:widowControl w:val="0"/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Библиотечный фонд ОУ укомплектован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Декоративно-прикладное творчество».</w:t>
      </w:r>
    </w:p>
    <w:p w:rsidR="001F49FB" w:rsidRDefault="003B46ED">
      <w:pPr>
        <w:widowControl w:val="0"/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Реализация программы «Декоративно-прикладное творчество»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Непрерывность профессионального развития педагогических работников обеспечивается освоением дополнительных профессиональных ОП в объеме не менее 72-х часов, не реже чем один раз в три года в ОУ, имеющих лицензию на осуществление образовательной деятельности. Педагогические работники ОУ осуществляют творческую и методическую работу.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b/>
          <w:sz w:val="24"/>
        </w:rPr>
        <w:t>Оценка качества реализации образовательной программы</w:t>
      </w:r>
      <w:r>
        <w:rPr>
          <w:sz w:val="24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1F49FB" w:rsidRDefault="003B46ED">
      <w:pPr>
        <w:tabs>
          <w:tab w:val="left" w:pos="900"/>
        </w:tabs>
        <w:spacing w:after="0" w:line="240" w:lineRule="auto"/>
        <w:ind w:right="57" w:firstLine="564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В качестве средств текущего контроля успеваемости ОУ могут использоваться: контрольные работы, устные опросы, письменные работы, тестирование, просмотры учебно-творческих работ.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в счет аудиторного времени, предусмотренного на учебный предмет.</w:t>
      </w:r>
    </w:p>
    <w:p w:rsidR="001F49FB" w:rsidRDefault="003B46ED">
      <w:pPr>
        <w:tabs>
          <w:tab w:val="left" w:pos="900"/>
        </w:tabs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ДШИ.</w:t>
      </w:r>
    </w:p>
    <w:p w:rsidR="001F49FB" w:rsidRDefault="003B46ED">
      <w:pPr>
        <w:tabs>
          <w:tab w:val="left" w:pos="564"/>
        </w:tabs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Содержание промежуточной аттестации и условия ее проведения разработаны школой на основании  ФГТ. Разработаны критерии оценок промежуточной аттестации и текущего контроля успеваемости обучающихся. Для аттестации обучающихся создаются фонды </w:t>
      </w:r>
      <w:r>
        <w:rPr>
          <w:sz w:val="24"/>
        </w:rPr>
        <w:lastRenderedPageBreak/>
        <w:t>оценочных средств, включающие типовые задания, контрольные работы, тесты и методы контроля, позволяющие оценить приобретенные знания, умения и навыки.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Фонды оценочных средств утверждаются методическим советом.</w:t>
      </w:r>
    </w:p>
    <w:p w:rsidR="001F49FB" w:rsidRDefault="003B46ED">
      <w:pPr>
        <w:tabs>
          <w:tab w:val="left" w:pos="900"/>
        </w:tabs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Фонды оценочных средств соответствуют целям и задачам программы "Декоративно-прикладное творчество" и ее учебному плану. Фонды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По окончании полугодий учебного года оценки выставляются по каждому изучаемому</w:t>
      </w:r>
      <w:r w:rsidR="00C966CB">
        <w:rPr>
          <w:sz w:val="24"/>
        </w:rPr>
        <w:t xml:space="preserve"> предмету. Оценки выставляются </w:t>
      </w:r>
      <w:r>
        <w:rPr>
          <w:sz w:val="24"/>
        </w:rPr>
        <w:t xml:space="preserve">и по окончании четверти. Требования к содержанию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определены в соответствии с ФГТ.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Итоговая аттестация проводится в форме выпускных экзаменов: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1) Работа в материале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2) История  народной культуры и</w:t>
      </w:r>
      <w:r>
        <w:rPr>
          <w:b/>
          <w:sz w:val="24"/>
        </w:rPr>
        <w:t xml:space="preserve"> </w:t>
      </w:r>
      <w:r>
        <w:rPr>
          <w:sz w:val="24"/>
        </w:rPr>
        <w:t>изобразительного искусства</w:t>
      </w:r>
    </w:p>
    <w:p w:rsidR="001F49FB" w:rsidRDefault="003B46ED">
      <w:pPr>
        <w:tabs>
          <w:tab w:val="left" w:pos="900"/>
        </w:tabs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По итогам выпускных экзаменов выставляются оценки "отлично", "хорошо", "удовлетворительно", "неудовлетворительно".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Временной интервал между выпускными экзаменами должен быть не менее трех календарных дней.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1F49FB" w:rsidRDefault="003B46ED">
      <w:pPr>
        <w:numPr>
          <w:ilvl w:val="0"/>
          <w:numId w:val="16"/>
        </w:numPr>
        <w:tabs>
          <w:tab w:val="left" w:pos="0"/>
          <w:tab w:val="left" w:pos="288"/>
          <w:tab w:val="left" w:pos="852"/>
          <w:tab w:val="left" w:pos="1708"/>
        </w:tabs>
        <w:ind w:left="0" w:right="57" w:firstLine="0"/>
        <w:jc w:val="both"/>
        <w:rPr>
          <w:sz w:val="24"/>
        </w:rPr>
      </w:pPr>
      <w:r>
        <w:rPr>
          <w:sz w:val="24"/>
        </w:rP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1F49FB" w:rsidRDefault="003B46ED">
      <w:pPr>
        <w:numPr>
          <w:ilvl w:val="0"/>
          <w:numId w:val="16"/>
        </w:numPr>
        <w:tabs>
          <w:tab w:val="left" w:pos="0"/>
          <w:tab w:val="left" w:pos="288"/>
          <w:tab w:val="left" w:pos="852"/>
          <w:tab w:val="left" w:pos="1708"/>
        </w:tabs>
        <w:ind w:left="0" w:right="57" w:firstLine="0"/>
        <w:jc w:val="both"/>
        <w:rPr>
          <w:sz w:val="24"/>
        </w:rPr>
      </w:pPr>
      <w:r>
        <w:rPr>
          <w:sz w:val="24"/>
        </w:rPr>
        <w:t>знание профессиональной терминологии, основных работ мастеров изобразительного искусства;</w:t>
      </w:r>
    </w:p>
    <w:p w:rsidR="001F49FB" w:rsidRDefault="003B46ED">
      <w:pPr>
        <w:numPr>
          <w:ilvl w:val="0"/>
          <w:numId w:val="16"/>
        </w:numPr>
        <w:tabs>
          <w:tab w:val="left" w:pos="0"/>
          <w:tab w:val="left" w:pos="288"/>
          <w:tab w:val="left" w:pos="852"/>
          <w:tab w:val="left" w:pos="1708"/>
        </w:tabs>
        <w:ind w:left="0" w:right="57" w:firstLine="0"/>
        <w:jc w:val="both"/>
        <w:rPr>
          <w:sz w:val="24"/>
        </w:rPr>
      </w:pPr>
      <w:r>
        <w:rPr>
          <w:sz w:val="24"/>
        </w:rPr>
        <w:t>знание закономерностей построения художественной формы и особенностей ее восприятия и воплощения;</w:t>
      </w:r>
    </w:p>
    <w:p w:rsidR="001F49FB" w:rsidRDefault="003B46ED">
      <w:pPr>
        <w:numPr>
          <w:ilvl w:val="0"/>
          <w:numId w:val="16"/>
        </w:numPr>
        <w:tabs>
          <w:tab w:val="left" w:pos="0"/>
          <w:tab w:val="left" w:pos="288"/>
          <w:tab w:val="left" w:pos="852"/>
          <w:tab w:val="left" w:pos="1708"/>
        </w:tabs>
        <w:ind w:left="0" w:right="57" w:firstLine="0"/>
        <w:jc w:val="both"/>
        <w:rPr>
          <w:sz w:val="24"/>
        </w:rPr>
      </w:pPr>
      <w:r>
        <w:rPr>
          <w:sz w:val="24"/>
        </w:rPr>
        <w:t>умение использовать средства живописи и рисунка, их изобразительно-выразительные возможности;</w:t>
      </w:r>
    </w:p>
    <w:p w:rsidR="001F49FB" w:rsidRDefault="003B46ED">
      <w:pPr>
        <w:numPr>
          <w:ilvl w:val="0"/>
          <w:numId w:val="16"/>
        </w:numPr>
        <w:tabs>
          <w:tab w:val="left" w:pos="0"/>
          <w:tab w:val="left" w:pos="288"/>
          <w:tab w:val="left" w:pos="852"/>
          <w:tab w:val="left" w:pos="1708"/>
        </w:tabs>
        <w:ind w:left="0" w:right="57" w:firstLine="0"/>
        <w:jc w:val="both"/>
        <w:rPr>
          <w:sz w:val="24"/>
        </w:rPr>
      </w:pPr>
      <w:r>
        <w:rPr>
          <w:sz w:val="24"/>
        </w:rPr>
        <w:t>навыки последовательного осуществления работы по композиции;</w:t>
      </w:r>
    </w:p>
    <w:p w:rsidR="001F49FB" w:rsidRDefault="003B46ED">
      <w:pPr>
        <w:numPr>
          <w:ilvl w:val="0"/>
          <w:numId w:val="16"/>
        </w:numPr>
        <w:tabs>
          <w:tab w:val="left" w:pos="0"/>
          <w:tab w:val="left" w:pos="288"/>
          <w:tab w:val="left" w:pos="852"/>
          <w:tab w:val="left" w:pos="1708"/>
        </w:tabs>
        <w:ind w:left="0" w:right="57" w:firstLine="0"/>
        <w:jc w:val="both"/>
        <w:rPr>
          <w:sz w:val="24"/>
        </w:rPr>
      </w:pPr>
      <w:r>
        <w:rPr>
          <w:sz w:val="24"/>
        </w:rPr>
        <w:t>наличие кругозора в области изобразительного искусства.</w:t>
      </w:r>
    </w:p>
    <w:p w:rsidR="001F49FB" w:rsidRDefault="001F49FB">
      <w:pPr>
        <w:spacing w:after="0" w:line="240" w:lineRule="auto"/>
        <w:ind w:firstLine="564"/>
      </w:pPr>
    </w:p>
    <w:p w:rsidR="001F49FB" w:rsidRDefault="001F49FB">
      <w:pPr>
        <w:spacing w:after="0" w:line="240" w:lineRule="auto"/>
        <w:ind w:firstLine="564"/>
      </w:pPr>
    </w:p>
    <w:p w:rsidR="001F49FB" w:rsidRDefault="003B46ED">
      <w:pPr>
        <w:spacing w:after="0" w:line="240" w:lineRule="auto"/>
        <w:ind w:right="57" w:firstLine="564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II. ПЛАНИРУЕМЫЕ РЕЗУЛЬТАТЫ ОСВОЕНИЯ </w:t>
      </w:r>
      <w:proofErr w:type="gramStart"/>
      <w:r>
        <w:rPr>
          <w:b/>
          <w:i/>
          <w:u w:val="single"/>
        </w:rPr>
        <w:t>ОБУЧАЮЩИМИСЯ</w:t>
      </w:r>
      <w:proofErr w:type="gramEnd"/>
      <w:r>
        <w:rPr>
          <w:b/>
          <w:i/>
          <w:u w:val="single"/>
        </w:rPr>
        <w:t xml:space="preserve"> ПРОГРАММЫ «ДЕКОРАТИВНО-ПРИКЛАДНОЕ ТВОРЧЕСТВО»</w:t>
      </w:r>
    </w:p>
    <w:p w:rsidR="001F49FB" w:rsidRDefault="001F49FB">
      <w:pPr>
        <w:spacing w:after="0" w:line="240" w:lineRule="auto"/>
        <w:ind w:right="57" w:firstLine="564"/>
        <w:jc w:val="center"/>
        <w:rPr>
          <w:b/>
          <w:i/>
          <w:u w:val="single"/>
        </w:rPr>
      </w:pPr>
    </w:p>
    <w:p w:rsidR="001F49FB" w:rsidRDefault="003B46ED">
      <w:pPr>
        <w:pStyle w:val="22"/>
        <w:widowControl w:val="0"/>
        <w:shd w:val="clear" w:color="auto" w:fill="auto"/>
        <w:tabs>
          <w:tab w:val="left" w:pos="5276"/>
          <w:tab w:val="left" w:pos="7868"/>
        </w:tabs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При приеме на обучение по ДПОП «Декоративно-прикладное творчество»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</w:t>
      </w:r>
    </w:p>
    <w:p w:rsidR="001F49FB" w:rsidRDefault="003B46ED">
      <w:pPr>
        <w:pStyle w:val="22"/>
        <w:widowControl w:val="0"/>
        <w:shd w:val="clear" w:color="auto" w:fill="auto"/>
        <w:tabs>
          <w:tab w:val="left" w:pos="5276"/>
          <w:tab w:val="left" w:pos="7868"/>
        </w:tabs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 xml:space="preserve">Дополнительно </w:t>
      </w:r>
      <w:proofErr w:type="gramStart"/>
      <w:r>
        <w:rPr>
          <w:sz w:val="24"/>
        </w:rPr>
        <w:t>поступающий</w:t>
      </w:r>
      <w:proofErr w:type="gramEnd"/>
      <w:r>
        <w:rPr>
          <w:sz w:val="24"/>
        </w:rPr>
        <w:t xml:space="preserve"> может представить самостоятельно выполненную творческую работу.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Минимум содержания ДПОП «Декоративно-прикладное творчество» должен обеспечивать целостное художественно-эстетическое развитие личности и приобретение ею в процессе освоения ОП художественно - исполнительских и теоретических знаний, умений и навыков.</w:t>
      </w:r>
    </w:p>
    <w:p w:rsidR="001F49FB" w:rsidRDefault="003B46ED">
      <w:pPr>
        <w:pStyle w:val="22"/>
        <w:widowControl w:val="0"/>
        <w:shd w:val="clear" w:color="auto" w:fill="auto"/>
        <w:spacing w:after="0" w:line="240" w:lineRule="auto"/>
        <w:ind w:firstLine="564"/>
        <w:jc w:val="both"/>
        <w:rPr>
          <w:sz w:val="24"/>
        </w:rPr>
      </w:pPr>
      <w:r>
        <w:rPr>
          <w:sz w:val="24"/>
        </w:rPr>
        <w:t>Результатом освоения ДПОП «Декоративно-прикладное творчество» является приобретение обучающимися следующих знаний, умений и навыков в предметных областях:</w:t>
      </w:r>
    </w:p>
    <w:p w:rsidR="001F49FB" w:rsidRDefault="001F49FB">
      <w:pPr>
        <w:pStyle w:val="51"/>
        <w:widowControl w:val="0"/>
        <w:shd w:val="clear" w:color="auto" w:fill="auto"/>
        <w:spacing w:after="0" w:line="240" w:lineRule="auto"/>
        <w:ind w:firstLine="564"/>
        <w:rPr>
          <w:sz w:val="24"/>
        </w:rPr>
      </w:pPr>
    </w:p>
    <w:p w:rsidR="001F49FB" w:rsidRDefault="003B46ED">
      <w:pPr>
        <w:pStyle w:val="51"/>
        <w:widowControl w:val="0"/>
        <w:shd w:val="clear" w:color="auto" w:fill="auto"/>
        <w:spacing w:after="0" w:line="240" w:lineRule="auto"/>
        <w:ind w:firstLine="564"/>
        <w:rPr>
          <w:sz w:val="24"/>
        </w:rPr>
      </w:pPr>
      <w:r>
        <w:rPr>
          <w:sz w:val="24"/>
        </w:rPr>
        <w:t>в области художественного творчества: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</w:tabs>
        <w:ind w:left="0" w:firstLine="0"/>
        <w:rPr>
          <w:sz w:val="24"/>
        </w:rPr>
      </w:pPr>
      <w:r>
        <w:rPr>
          <w:sz w:val="24"/>
        </w:rPr>
        <w:t>знания основных видов народного художественного творчества;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865"/>
          <w:tab w:val="left" w:pos="4023"/>
          <w:tab w:val="left" w:pos="5924"/>
        </w:tabs>
        <w:ind w:left="0" w:firstLine="0"/>
        <w:rPr>
          <w:sz w:val="24"/>
        </w:rPr>
      </w:pPr>
      <w:r>
        <w:rPr>
          <w:sz w:val="24"/>
        </w:rPr>
        <w:t>знания терминологии</w:t>
      </w:r>
      <w:r>
        <w:rPr>
          <w:sz w:val="24"/>
        </w:rPr>
        <w:tab/>
        <w:t>в области</w:t>
      </w:r>
      <w:r>
        <w:rPr>
          <w:sz w:val="24"/>
        </w:rPr>
        <w:tab/>
        <w:t>декоративно-прикладного и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</w:tabs>
        <w:ind w:left="0" w:firstLine="0"/>
        <w:rPr>
          <w:sz w:val="24"/>
        </w:rPr>
      </w:pPr>
      <w:r>
        <w:rPr>
          <w:sz w:val="24"/>
        </w:rPr>
        <w:t>изобразительного искусства;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</w:tabs>
        <w:ind w:left="0" w:firstLine="0"/>
        <w:rPr>
          <w:sz w:val="24"/>
        </w:rPr>
      </w:pPr>
      <w:r>
        <w:rPr>
          <w:sz w:val="24"/>
        </w:rPr>
        <w:t xml:space="preserve">умения грамотно изображать с натуры и по памяти предметы (объекты) окружающего </w:t>
      </w:r>
      <w:r>
        <w:rPr>
          <w:sz w:val="24"/>
        </w:rPr>
        <w:lastRenderedPageBreak/>
        <w:t>мира;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25"/>
        </w:tabs>
        <w:ind w:left="0" w:firstLine="0"/>
        <w:rPr>
          <w:sz w:val="24"/>
        </w:rPr>
      </w:pPr>
      <w:r>
        <w:rPr>
          <w:sz w:val="24"/>
        </w:rPr>
        <w:t>умения создавать художественный образ на основе решения технических и творческих задач;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</w:tabs>
        <w:ind w:left="0" w:firstLine="0"/>
        <w:rPr>
          <w:sz w:val="24"/>
        </w:rPr>
      </w:pPr>
      <w:r>
        <w:rPr>
          <w:sz w:val="24"/>
        </w:rPr>
        <w:t>умения самостоятельно преодолевать технические трудности при реализации художественного замысла;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33"/>
        </w:tabs>
        <w:ind w:left="0" w:firstLine="0"/>
        <w:rPr>
          <w:sz w:val="24"/>
        </w:rPr>
      </w:pPr>
      <w:r>
        <w:rPr>
          <w:sz w:val="24"/>
        </w:rPr>
        <w:t>навыков копирования лучших образцов различных художественных ремесел;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29"/>
        </w:tabs>
        <w:ind w:left="0" w:firstLine="0"/>
        <w:rPr>
          <w:sz w:val="24"/>
        </w:rPr>
      </w:pPr>
      <w:r>
        <w:rPr>
          <w:sz w:val="24"/>
        </w:rPr>
        <w:t>навыков работы в различных техниках и материалах;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33"/>
        </w:tabs>
        <w:ind w:left="0" w:firstLine="0"/>
        <w:rPr>
          <w:sz w:val="24"/>
        </w:rPr>
      </w:pPr>
      <w:r>
        <w:rPr>
          <w:sz w:val="24"/>
        </w:rPr>
        <w:t>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29"/>
        </w:tabs>
        <w:ind w:left="0" w:firstLine="0"/>
        <w:rPr>
          <w:sz w:val="24"/>
        </w:rPr>
      </w:pPr>
      <w:r>
        <w:rPr>
          <w:sz w:val="24"/>
        </w:rPr>
        <w:t>навыков подготовки работ к экспозиции;</w:t>
      </w:r>
    </w:p>
    <w:p w:rsidR="001F49FB" w:rsidRDefault="003B46ED">
      <w:pPr>
        <w:pStyle w:val="51"/>
        <w:widowControl w:val="0"/>
        <w:numPr>
          <w:ilvl w:val="0"/>
          <w:numId w:val="3"/>
        </w:numPr>
        <w:shd w:val="clear" w:color="auto" w:fill="auto"/>
        <w:tabs>
          <w:tab w:val="left" w:pos="288"/>
        </w:tabs>
        <w:ind w:left="0" w:firstLine="0"/>
        <w:jc w:val="left"/>
        <w:rPr>
          <w:sz w:val="24"/>
        </w:rPr>
      </w:pPr>
      <w:r>
        <w:rPr>
          <w:sz w:val="24"/>
        </w:rPr>
        <w:t>в области пленэрных занятий: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29"/>
        </w:tabs>
        <w:ind w:left="0" w:firstLine="0"/>
        <w:rPr>
          <w:sz w:val="24"/>
        </w:rPr>
      </w:pPr>
      <w:r>
        <w:rPr>
          <w:sz w:val="24"/>
        </w:rPr>
        <w:t>знания об объектах живой природы, особенностей работы над пейзажем, архитектурными мотивами;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33"/>
        </w:tabs>
        <w:ind w:left="0" w:firstLine="0"/>
        <w:rPr>
          <w:sz w:val="24"/>
        </w:rPr>
      </w:pPr>
      <w:r>
        <w:rPr>
          <w:sz w:val="24"/>
        </w:rPr>
        <w:t>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872"/>
        </w:tabs>
        <w:ind w:left="0" w:firstLine="0"/>
        <w:rPr>
          <w:sz w:val="24"/>
        </w:rPr>
      </w:pPr>
      <w:r>
        <w:rPr>
          <w:sz w:val="24"/>
        </w:rPr>
        <w:t>умения изображать окружающую действительность, передавая световоздушную перспективу и естественную освещенность;</w:t>
      </w:r>
    </w:p>
    <w:p w:rsidR="001F49FB" w:rsidRDefault="003B46ED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288"/>
          <w:tab w:val="left" w:pos="629"/>
        </w:tabs>
        <w:ind w:left="0" w:firstLine="0"/>
        <w:rPr>
          <w:sz w:val="24"/>
        </w:rPr>
      </w:pPr>
      <w:r>
        <w:rPr>
          <w:sz w:val="24"/>
        </w:rPr>
        <w:t>умения применять навыки, приобретенные на учебных предметах «рисунок», «живопись», «композиция»;</w:t>
      </w:r>
    </w:p>
    <w:p w:rsidR="001F49FB" w:rsidRDefault="003B46ED">
      <w:pPr>
        <w:pStyle w:val="51"/>
        <w:widowControl w:val="0"/>
        <w:shd w:val="clear" w:color="auto" w:fill="auto"/>
        <w:spacing w:after="0" w:line="240" w:lineRule="auto"/>
        <w:ind w:firstLine="564"/>
        <w:jc w:val="left"/>
        <w:rPr>
          <w:sz w:val="24"/>
        </w:rPr>
      </w:pPr>
      <w:r>
        <w:rPr>
          <w:sz w:val="24"/>
        </w:rPr>
        <w:t>в области истории искусств:</w:t>
      </w:r>
    </w:p>
    <w:p w:rsidR="001F49FB" w:rsidRDefault="003B46ED">
      <w:pPr>
        <w:pStyle w:val="22"/>
        <w:widowControl w:val="0"/>
        <w:numPr>
          <w:ilvl w:val="0"/>
          <w:numId w:val="4"/>
        </w:numPr>
        <w:shd w:val="clear" w:color="auto" w:fill="auto"/>
        <w:tabs>
          <w:tab w:val="left" w:pos="288"/>
          <w:tab w:val="left" w:pos="872"/>
        </w:tabs>
        <w:ind w:left="0" w:firstLine="0"/>
        <w:jc w:val="both"/>
        <w:rPr>
          <w:sz w:val="24"/>
        </w:rPr>
      </w:pPr>
      <w:r>
        <w:rPr>
          <w:sz w:val="24"/>
        </w:rPr>
        <w:t>знания основных этапов развития декоративно-прикладного и изобразительного искусства;</w:t>
      </w:r>
    </w:p>
    <w:p w:rsidR="001F49FB" w:rsidRDefault="003B46ED">
      <w:pPr>
        <w:pStyle w:val="22"/>
        <w:widowControl w:val="0"/>
        <w:numPr>
          <w:ilvl w:val="0"/>
          <w:numId w:val="4"/>
        </w:numPr>
        <w:shd w:val="clear" w:color="auto" w:fill="auto"/>
        <w:tabs>
          <w:tab w:val="left" w:pos="288"/>
        </w:tabs>
        <w:ind w:left="0" w:firstLine="0"/>
        <w:jc w:val="both"/>
        <w:rPr>
          <w:sz w:val="24"/>
        </w:rPr>
      </w:pPr>
      <w:r>
        <w:rPr>
          <w:sz w:val="24"/>
        </w:rPr>
        <w:t>первичных навыков восприятия и анализа художественных произведений различных стилей и жанров, созданных в разные исторические периоды, в том числе произведений декоративно-прикладного искусства и народных промыслов;</w:t>
      </w:r>
    </w:p>
    <w:p w:rsidR="001F49FB" w:rsidRDefault="003B46ED">
      <w:pPr>
        <w:pStyle w:val="22"/>
        <w:widowControl w:val="0"/>
        <w:numPr>
          <w:ilvl w:val="0"/>
          <w:numId w:val="4"/>
        </w:numPr>
        <w:shd w:val="clear" w:color="auto" w:fill="auto"/>
        <w:tabs>
          <w:tab w:val="left" w:pos="288"/>
        </w:tabs>
        <w:ind w:left="0" w:firstLine="0"/>
        <w:jc w:val="both"/>
        <w:rPr>
          <w:sz w:val="24"/>
        </w:rPr>
      </w:pPr>
      <w:r>
        <w:rPr>
          <w:sz w:val="24"/>
        </w:rPr>
        <w:t>умения использовать полученные теоретические знания в художественно-творческой деятельности.</w:t>
      </w:r>
    </w:p>
    <w:p w:rsidR="001F49FB" w:rsidRDefault="001F49FB">
      <w:pPr>
        <w:pStyle w:val="22"/>
        <w:widowControl w:val="0"/>
        <w:shd w:val="clear" w:color="auto" w:fill="auto"/>
        <w:tabs>
          <w:tab w:val="left" w:pos="638"/>
        </w:tabs>
        <w:spacing w:after="0" w:line="240" w:lineRule="auto"/>
        <w:ind w:firstLine="564"/>
        <w:jc w:val="both"/>
        <w:rPr>
          <w:sz w:val="24"/>
        </w:rPr>
      </w:pPr>
    </w:p>
    <w:p w:rsidR="001F49FB" w:rsidRDefault="003B46ED">
      <w:pPr>
        <w:tabs>
          <w:tab w:val="left" w:pos="284"/>
        </w:tabs>
        <w:suppressAutoHyphens/>
        <w:ind w:right="57" w:firstLine="564"/>
        <w:jc w:val="both"/>
        <w:rPr>
          <w:sz w:val="24"/>
        </w:rPr>
      </w:pPr>
      <w:r>
        <w:rPr>
          <w:sz w:val="24"/>
        </w:rPr>
        <w:t xml:space="preserve">Планируемые результаты освоения дополнительной предпрофессиональной общеобразовательной программы в области изобразительного искусства «Живопись» по учебным предметам </w:t>
      </w:r>
      <w:r>
        <w:rPr>
          <w:b/>
          <w:i/>
          <w:sz w:val="24"/>
        </w:rPr>
        <w:t>обязательной части</w:t>
      </w:r>
      <w:r>
        <w:rPr>
          <w:sz w:val="24"/>
        </w:rPr>
        <w:t xml:space="preserve">: </w:t>
      </w:r>
    </w:p>
    <w:p w:rsidR="001F49FB" w:rsidRDefault="003B46ED">
      <w:pPr>
        <w:spacing w:after="0" w:line="240" w:lineRule="auto"/>
        <w:ind w:right="57"/>
        <w:jc w:val="both"/>
        <w:rPr>
          <w:sz w:val="24"/>
        </w:rPr>
      </w:pPr>
      <w:r>
        <w:rPr>
          <w:b/>
          <w:sz w:val="24"/>
        </w:rPr>
        <w:t>Учебный предмет «Рисунок»</w:t>
      </w:r>
      <w:r>
        <w:rPr>
          <w:sz w:val="24"/>
        </w:rPr>
        <w:t>: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знание понятий: «пропорция», «симметрия», «светотень»;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знание законов перспективы;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умение использования приемов линейной и воздушной перспективы;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умение моделировать форму сложных предметов тоном;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умение последовательно вести длительную постановку;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умение рисовать по памяти предметы в разных несложных положениях;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умение принимать выразительное решение постановок с передачей их эмоционального состояния;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навыки владения линией, штрихом, пятном;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навыки в выполнении линейного и живописного рисунка;</w:t>
      </w:r>
    </w:p>
    <w:p w:rsidR="001F49FB" w:rsidRDefault="003B46ED">
      <w:pPr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навыки передачи фактуры и материала предмета;</w:t>
      </w:r>
    </w:p>
    <w:p w:rsidR="001F49FB" w:rsidRDefault="003B46ED">
      <w:pPr>
        <w:widowControl w:val="0"/>
        <w:numPr>
          <w:ilvl w:val="0"/>
          <w:numId w:val="8"/>
        </w:numPr>
        <w:tabs>
          <w:tab w:val="left" w:pos="288"/>
        </w:tabs>
        <w:ind w:left="0" w:right="57" w:firstLine="0"/>
        <w:jc w:val="both"/>
        <w:rPr>
          <w:sz w:val="24"/>
        </w:rPr>
      </w:pPr>
      <w:r>
        <w:rPr>
          <w:sz w:val="24"/>
        </w:rPr>
        <w:t>навыки передачи пространства средствами штриха и светотени.</w:t>
      </w:r>
    </w:p>
    <w:p w:rsidR="001F49FB" w:rsidRDefault="001F49FB">
      <w:pPr>
        <w:widowControl w:val="0"/>
        <w:tabs>
          <w:tab w:val="left" w:pos="288"/>
        </w:tabs>
        <w:spacing w:after="0" w:line="240" w:lineRule="auto"/>
        <w:ind w:right="57"/>
        <w:jc w:val="both"/>
        <w:rPr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EC13FC" w:rsidRDefault="00EC13FC">
      <w:pPr>
        <w:spacing w:after="0" w:line="240" w:lineRule="auto"/>
        <w:ind w:right="57"/>
        <w:jc w:val="both"/>
        <w:rPr>
          <w:b/>
          <w:sz w:val="24"/>
        </w:rPr>
      </w:pPr>
    </w:p>
    <w:p w:rsidR="001F49FB" w:rsidRDefault="003B46ED">
      <w:pPr>
        <w:spacing w:after="0" w:line="240" w:lineRule="auto"/>
        <w:ind w:right="57"/>
        <w:jc w:val="both"/>
        <w:rPr>
          <w:sz w:val="24"/>
        </w:rPr>
      </w:pPr>
      <w:r>
        <w:rPr>
          <w:b/>
          <w:sz w:val="24"/>
        </w:rPr>
        <w:t>Учебный предмет «Живопись»</w:t>
      </w:r>
      <w:r>
        <w:rPr>
          <w:sz w:val="24"/>
        </w:rPr>
        <w:t>:</w:t>
      </w:r>
    </w:p>
    <w:p w:rsidR="001F49FB" w:rsidRDefault="003B46ED">
      <w:pPr>
        <w:pStyle w:val="a6"/>
        <w:numPr>
          <w:ilvl w:val="0"/>
          <w:numId w:val="6"/>
        </w:numPr>
        <w:tabs>
          <w:tab w:val="left" w:pos="288"/>
        </w:tabs>
        <w:ind w:left="0" w:right="57" w:firstLine="0"/>
        <w:rPr>
          <w:sz w:val="24"/>
        </w:rPr>
      </w:pPr>
      <w:r>
        <w:rPr>
          <w:sz w:val="24"/>
        </w:rPr>
        <w:t>знание свойств живописных материалов, их возможностей и эстетических качеств;</w:t>
      </w:r>
    </w:p>
    <w:p w:rsidR="001F49FB" w:rsidRDefault="003B46ED">
      <w:pPr>
        <w:pStyle w:val="a6"/>
        <w:numPr>
          <w:ilvl w:val="0"/>
          <w:numId w:val="6"/>
        </w:numPr>
        <w:tabs>
          <w:tab w:val="left" w:pos="288"/>
        </w:tabs>
        <w:ind w:left="0" w:right="57" w:firstLine="0"/>
        <w:rPr>
          <w:sz w:val="24"/>
        </w:rPr>
      </w:pPr>
      <w:r>
        <w:rPr>
          <w:sz w:val="24"/>
        </w:rPr>
        <w:t>знание разнообразных техник живописи;</w:t>
      </w:r>
    </w:p>
    <w:p w:rsidR="001F49FB" w:rsidRDefault="003B46ED">
      <w:pPr>
        <w:pStyle w:val="a6"/>
        <w:numPr>
          <w:ilvl w:val="0"/>
          <w:numId w:val="6"/>
        </w:numPr>
        <w:tabs>
          <w:tab w:val="left" w:pos="288"/>
        </w:tabs>
        <w:ind w:left="0" w:right="57" w:firstLine="0"/>
      </w:pPr>
      <w:r>
        <w:t>знание художественных и эстетических свой</w:t>
      </w:r>
      <w:proofErr w:type="gramStart"/>
      <w:r>
        <w:t>ств цв</w:t>
      </w:r>
      <w:proofErr w:type="gramEnd"/>
      <w:r>
        <w:t>ета, основных закономерностей создания цветового строя;</w:t>
      </w:r>
    </w:p>
    <w:p w:rsidR="001F49FB" w:rsidRDefault="003B46ED">
      <w:pPr>
        <w:pStyle w:val="a6"/>
        <w:numPr>
          <w:ilvl w:val="0"/>
          <w:numId w:val="6"/>
        </w:numPr>
        <w:tabs>
          <w:tab w:val="left" w:pos="288"/>
        </w:tabs>
        <w:ind w:left="0" w:right="57" w:firstLine="0"/>
      </w:pPr>
      <w:r>
        <w:t>умение видеть и передавать цветовые отношения в условиях пространственно-воздушной среды;</w:t>
      </w:r>
    </w:p>
    <w:p w:rsidR="001F49FB" w:rsidRDefault="003B46ED">
      <w:pPr>
        <w:pStyle w:val="a6"/>
        <w:numPr>
          <w:ilvl w:val="0"/>
          <w:numId w:val="6"/>
        </w:numPr>
        <w:tabs>
          <w:tab w:val="left" w:pos="288"/>
        </w:tabs>
        <w:ind w:left="0" w:right="57" w:firstLine="0"/>
      </w:pPr>
      <w:r>
        <w:t>умение изображать объекты предметного мира, пространство, фигуру человека;</w:t>
      </w:r>
    </w:p>
    <w:p w:rsidR="001F49FB" w:rsidRDefault="003B46ED">
      <w:pPr>
        <w:pStyle w:val="a6"/>
        <w:numPr>
          <w:ilvl w:val="0"/>
          <w:numId w:val="6"/>
        </w:numPr>
        <w:tabs>
          <w:tab w:val="left" w:pos="288"/>
        </w:tabs>
        <w:ind w:left="0" w:right="57" w:firstLine="0"/>
      </w:pPr>
      <w:r>
        <w:t>навыки в использовании основных техник и материалов;</w:t>
      </w:r>
    </w:p>
    <w:p w:rsidR="001F49FB" w:rsidRDefault="003B46ED">
      <w:pPr>
        <w:tabs>
          <w:tab w:val="left" w:pos="284"/>
        </w:tabs>
        <w:suppressAutoHyphens/>
        <w:spacing w:after="0" w:line="240" w:lineRule="auto"/>
        <w:ind w:right="57"/>
        <w:jc w:val="both"/>
        <w:rPr>
          <w:b/>
        </w:rPr>
      </w:pPr>
      <w:r>
        <w:rPr>
          <w:b/>
        </w:rPr>
        <w:t>Учебный предмет «Композиция прикладная»: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знание понятий "декоративно-прикладное искусство", "художественные промыслы";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знание различных видов и техник декоративно-прикладной деятельности;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умение работать с различными материалами;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умение работать в различных техниках: плетения, аппликации, коллажа, конструирования;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умение изготавливать игрушки из различных материалов;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навыки заполнения объемной формы узором;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навыки ритмического заполнения поверхности;</w:t>
      </w:r>
    </w:p>
    <w:p w:rsidR="001F49FB" w:rsidRDefault="003B46ED">
      <w:pPr>
        <w:numPr>
          <w:ilvl w:val="0"/>
          <w:numId w:val="5"/>
        </w:numPr>
        <w:tabs>
          <w:tab w:val="left" w:pos="288"/>
        </w:tabs>
        <w:ind w:left="0" w:right="57" w:firstLine="0"/>
      </w:pPr>
      <w:r>
        <w:t>навыки проведения объемно-декоративных работ рельефного изображения.</w:t>
      </w:r>
    </w:p>
    <w:p w:rsidR="001F49FB" w:rsidRDefault="003B46ED">
      <w:pPr>
        <w:spacing w:after="0" w:line="240" w:lineRule="auto"/>
        <w:ind w:right="57"/>
        <w:jc w:val="both"/>
      </w:pPr>
      <w:r>
        <w:rPr>
          <w:b/>
        </w:rPr>
        <w:t>Учебный предмет «Работа в материале»</w:t>
      </w:r>
      <w:r>
        <w:t>:</w:t>
      </w:r>
    </w:p>
    <w:p w:rsidR="001F49FB" w:rsidRDefault="003B46ED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288"/>
        </w:tabs>
        <w:spacing w:line="322" w:lineRule="exact"/>
        <w:ind w:left="0" w:firstLine="0"/>
        <w:jc w:val="both"/>
        <w:rPr>
          <w:sz w:val="24"/>
        </w:rPr>
      </w:pPr>
      <w:r>
        <w:rPr>
          <w:sz w:val="24"/>
        </w:rPr>
        <w:t>знание физических и химических свойств материалов, применяемых при выполнении изделий декоративно-прикладного творчества;</w:t>
      </w:r>
    </w:p>
    <w:p w:rsidR="001F49FB" w:rsidRDefault="003B46ED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288"/>
        </w:tabs>
        <w:spacing w:line="322" w:lineRule="exact"/>
        <w:ind w:left="0" w:firstLine="0"/>
        <w:jc w:val="both"/>
        <w:rPr>
          <w:sz w:val="24"/>
        </w:rPr>
      </w:pPr>
      <w:r>
        <w:rPr>
          <w:sz w:val="24"/>
        </w:rPr>
        <w:t>умение копировать, варьировать и самостоятельно выполнять изделия декоративно-прикладного творчества и народных промыслов;</w:t>
      </w:r>
    </w:p>
    <w:p w:rsidR="001F49FB" w:rsidRDefault="003B46ED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288"/>
          <w:tab w:val="left" w:pos="824"/>
        </w:tabs>
        <w:spacing w:line="322" w:lineRule="exact"/>
        <w:ind w:left="0" w:firstLine="0"/>
        <w:jc w:val="both"/>
        <w:rPr>
          <w:sz w:val="24"/>
        </w:rPr>
      </w:pPr>
      <w:r>
        <w:rPr>
          <w:sz w:val="24"/>
        </w:rPr>
        <w:t>навыки копирования лучших образцов различных художественных ремесел;</w:t>
      </w:r>
    </w:p>
    <w:p w:rsidR="001F49FB" w:rsidRDefault="003B46ED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288"/>
          <w:tab w:val="left" w:pos="872"/>
        </w:tabs>
        <w:spacing w:line="322" w:lineRule="exact"/>
        <w:ind w:left="0" w:firstLine="0"/>
        <w:jc w:val="both"/>
        <w:rPr>
          <w:sz w:val="24"/>
        </w:rPr>
      </w:pPr>
      <w:r>
        <w:rPr>
          <w:sz w:val="24"/>
        </w:rPr>
        <w:t>навыки работы в различных техниках и материалах.</w:t>
      </w:r>
    </w:p>
    <w:p w:rsidR="001F49FB" w:rsidRDefault="003B46ED">
      <w:pPr>
        <w:tabs>
          <w:tab w:val="left" w:pos="852"/>
        </w:tabs>
        <w:spacing w:after="0" w:line="240" w:lineRule="auto"/>
        <w:ind w:right="57"/>
        <w:jc w:val="both"/>
      </w:pPr>
      <w:r>
        <w:rPr>
          <w:b/>
        </w:rPr>
        <w:t>Учебный предмет «Беседы об искусстве»:</w:t>
      </w:r>
    </w:p>
    <w:p w:rsidR="001F49FB" w:rsidRDefault="003B46ED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0" w:right="57" w:firstLine="0"/>
        <w:jc w:val="both"/>
      </w:pPr>
      <w:r>
        <w:t xml:space="preserve"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 </w:t>
      </w:r>
    </w:p>
    <w:p w:rsidR="001F49FB" w:rsidRDefault="003B46ED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0" w:right="57" w:firstLine="0"/>
        <w:jc w:val="both"/>
      </w:pPr>
      <w:r>
        <w:t>знание особенностей языка различных видов искусства;</w:t>
      </w:r>
    </w:p>
    <w:p w:rsidR="001F49FB" w:rsidRDefault="003B46ED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0" w:right="57" w:firstLine="0"/>
        <w:jc w:val="both"/>
      </w:pPr>
      <w:r>
        <w:t>первичные навыки анализа произведения искусства;</w:t>
      </w:r>
    </w:p>
    <w:p w:rsidR="001F49FB" w:rsidRDefault="003B46ED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0" w:right="57" w:firstLine="0"/>
        <w:jc w:val="both"/>
      </w:pPr>
      <w:r>
        <w:t>навыки восприятия художественного образа.</w:t>
      </w:r>
    </w:p>
    <w:p w:rsidR="001F49FB" w:rsidRDefault="003B46ED">
      <w:pPr>
        <w:tabs>
          <w:tab w:val="left" w:pos="852"/>
        </w:tabs>
        <w:spacing w:after="0" w:line="240" w:lineRule="auto"/>
        <w:ind w:right="57"/>
        <w:jc w:val="both"/>
        <w:rPr>
          <w:b/>
        </w:rPr>
      </w:pPr>
      <w:r>
        <w:rPr>
          <w:b/>
        </w:rPr>
        <w:t>Учебный предмет «История народной культуры и изобразительного искусства»: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знание основных этапов развития изобразительного искусства;</w:t>
      </w:r>
    </w:p>
    <w:p w:rsidR="001F49FB" w:rsidRDefault="003B46ED">
      <w:pPr>
        <w:pStyle w:val="22"/>
        <w:widowControl w:val="0"/>
        <w:numPr>
          <w:ilvl w:val="0"/>
          <w:numId w:val="10"/>
        </w:numPr>
        <w:shd w:val="clear" w:color="auto" w:fill="auto"/>
        <w:tabs>
          <w:tab w:val="left" w:pos="288"/>
          <w:tab w:val="left" w:pos="814"/>
        </w:tabs>
        <w:ind w:left="0" w:firstLine="0"/>
        <w:rPr>
          <w:sz w:val="24"/>
        </w:rPr>
      </w:pPr>
      <w:r>
        <w:rPr>
          <w:sz w:val="24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знание основных понятий изобразительного искусства;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 xml:space="preserve">знание основных художественных школ в </w:t>
      </w:r>
      <w:proofErr w:type="spellStart"/>
      <w:proofErr w:type="gramStart"/>
      <w:r>
        <w:t>западно-европейском</w:t>
      </w:r>
      <w:proofErr w:type="spellEnd"/>
      <w:proofErr w:type="gramEnd"/>
      <w:r>
        <w:t xml:space="preserve"> и русском изобразительном искусстве;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знание основных центров народных художественных промыслов;</w:t>
      </w:r>
    </w:p>
    <w:p w:rsidR="001F49FB" w:rsidRDefault="003B46ED">
      <w:pPr>
        <w:pStyle w:val="22"/>
        <w:widowControl w:val="0"/>
        <w:numPr>
          <w:ilvl w:val="0"/>
          <w:numId w:val="10"/>
        </w:numPr>
        <w:shd w:val="clear" w:color="auto" w:fill="auto"/>
        <w:tabs>
          <w:tab w:val="left" w:pos="288"/>
        </w:tabs>
        <w:ind w:left="0" w:firstLine="0"/>
        <w:rPr>
          <w:sz w:val="24"/>
        </w:rPr>
      </w:pPr>
      <w:r>
        <w:rPr>
          <w:sz w:val="24"/>
        </w:rPr>
        <w:t>умение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1F49FB" w:rsidRDefault="003B46ED">
      <w:pPr>
        <w:pStyle w:val="22"/>
        <w:widowControl w:val="0"/>
        <w:numPr>
          <w:ilvl w:val="0"/>
          <w:numId w:val="10"/>
        </w:numPr>
        <w:shd w:val="clear" w:color="auto" w:fill="auto"/>
        <w:tabs>
          <w:tab w:val="left" w:pos="288"/>
          <w:tab w:val="left" w:pos="1014"/>
        </w:tabs>
        <w:ind w:left="0" w:firstLine="0"/>
        <w:rPr>
          <w:sz w:val="24"/>
        </w:rPr>
      </w:pPr>
      <w:r>
        <w:rPr>
          <w:sz w:val="24"/>
        </w:rPr>
        <w:t>умение в устной и письменной форме излагать свои мысли о творчестве художников;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  <w:rPr>
          <w:b/>
        </w:rPr>
      </w:pPr>
      <w:r>
        <w:t>навыки анализа произведения изобразительного искусства.</w:t>
      </w:r>
    </w:p>
    <w:p w:rsidR="001F49FB" w:rsidRDefault="003B46ED">
      <w:pPr>
        <w:spacing w:after="0" w:line="240" w:lineRule="auto"/>
        <w:ind w:right="57"/>
        <w:jc w:val="both"/>
        <w:rPr>
          <w:b/>
        </w:rPr>
      </w:pPr>
      <w:r>
        <w:rPr>
          <w:b/>
        </w:rPr>
        <w:t>Учебный предмет «Пленэр»: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знание о закономерностях построения  художественной  формы, особенностях ее восприятия и воплощения;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 xml:space="preserve">умение передавать настроение, состояние в колористическом решении пейзажа; 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умение применять сформированные навыки по предметам: рисунок, живопись, композиция;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умение сочетать различные виды этюдов, набросков в работе над композиционными эскизами;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навыки восприятия натуры в естественной природной среде;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lastRenderedPageBreak/>
        <w:t>навыки передачи световоздушной перспективы;</w:t>
      </w:r>
    </w:p>
    <w:p w:rsidR="001F49FB" w:rsidRDefault="003B46ED">
      <w:pPr>
        <w:numPr>
          <w:ilvl w:val="0"/>
          <w:numId w:val="10"/>
        </w:numPr>
        <w:tabs>
          <w:tab w:val="left" w:pos="288"/>
        </w:tabs>
        <w:ind w:left="0" w:right="57" w:firstLine="0"/>
      </w:pPr>
      <w:r>
        <w:t>навыки техники работы над жанровым эскизом с подробной проработкой деталей.</w:t>
      </w:r>
    </w:p>
    <w:p w:rsidR="001F49FB" w:rsidRDefault="003B46ED">
      <w:pPr>
        <w:spacing w:after="0" w:line="240" w:lineRule="auto"/>
        <w:ind w:right="57"/>
        <w:jc w:val="both"/>
        <w:rPr>
          <w:b/>
        </w:rPr>
      </w:pPr>
      <w:r>
        <w:rPr>
          <w:b/>
        </w:rPr>
        <w:t>Учебный предмет «Прикладное творчество»: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знание понятий "декоративно-прикладное искусство", "художественные промыслы";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знание различных видов и техник декоративно-прикладной деятельности;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работать с различными материалами;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работать в различных техниках: плетения, аппликации, коллажа, конструирования;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изготавливать игрушки из различных материалов;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навыки заполнения объемной формы узором;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навыки ритмического заполнения поверхности;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навыки проведения объемно-декоративных работ рельефного изображения.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  <w:rPr>
          <w:b/>
        </w:rPr>
      </w:pPr>
      <w:r>
        <w:rPr>
          <w:b/>
        </w:rPr>
        <w:t>Учебный предмет «Лепка»: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proofErr w:type="gramStart"/>
      <w:r>
        <w:t>знание понятий "скульптура", "объемность", "пропорция", "характер предметов", "плоскость", "декоративность", "рельеф", "круговой обзор", "композиция";</w:t>
      </w:r>
      <w:proofErr w:type="gramEnd"/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знание оборудования и пластических материалов;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наблюдать предмет, анализировать его объем, пропорции, форму;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передавать массу, объем, пропорции, характерные особенности предметов;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работать с натуры и по памяти;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умение применять технические приемы лепки рельефа и росписи;</w:t>
      </w:r>
    </w:p>
    <w:p w:rsidR="001F49FB" w:rsidRDefault="003B46ED">
      <w:pPr>
        <w:numPr>
          <w:ilvl w:val="0"/>
          <w:numId w:val="9"/>
        </w:numPr>
        <w:tabs>
          <w:tab w:val="left" w:pos="288"/>
        </w:tabs>
        <w:ind w:left="0" w:right="57" w:firstLine="0"/>
        <w:jc w:val="both"/>
      </w:pPr>
      <w:r>
        <w:t>навыки конструктивного и пластического способов лепки.</w:t>
      </w:r>
    </w:p>
    <w:p w:rsidR="001F49FB" w:rsidRDefault="003B46ED">
      <w:pPr>
        <w:spacing w:after="0" w:line="240" w:lineRule="auto"/>
        <w:ind w:right="57"/>
        <w:rPr>
          <w:b/>
        </w:rPr>
      </w:pPr>
      <w:r>
        <w:rPr>
          <w:b/>
        </w:rPr>
        <w:t>Учебный предмет «Основы изобразительной грамоты и рисование»: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Знание различных видов изобразительного искусства.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Знание основных жанров изобразительного искусства.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rPr>
          <w:shd w:val="clear" w:color="auto" w:fill="FFFFFF"/>
        </w:rPr>
        <w:t>Знание терминологии изобразительного искусства.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 xml:space="preserve">Знание основ </w:t>
      </w:r>
      <w:proofErr w:type="spellStart"/>
      <w:r>
        <w:t>цветоведения</w:t>
      </w:r>
      <w:proofErr w:type="spellEnd"/>
      <w:r>
        <w:t xml:space="preserve"> (основные и составные цвета, малый и большой цветовой круг, нюансы, контрасты, тон, цветовые гармонии и др.).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 xml:space="preserve">Знание разнообразных техник и технологий, художественных материалов в </w:t>
      </w:r>
      <w:r w:rsidR="00C966CB">
        <w:t xml:space="preserve">изобразительной деятельности и </w:t>
      </w:r>
      <w:r>
        <w:t>умение их применять в творческой работе.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Знание основных выразительных средств изобразительного искусства.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 xml:space="preserve">Знание основных формальных элементов композиции: принципа </w:t>
      </w:r>
      <w:proofErr w:type="spellStart"/>
      <w:r>
        <w:t>трехкомпонентности</w:t>
      </w:r>
      <w:proofErr w:type="spellEnd"/>
      <w:r>
        <w:t xml:space="preserve">, силуэта, ритма, пластического контраста, соразмерности, </w:t>
      </w:r>
      <w:proofErr w:type="spellStart"/>
      <w:r>
        <w:t>центричности-децентричности</w:t>
      </w:r>
      <w:proofErr w:type="spellEnd"/>
      <w:r>
        <w:t>, статики-динамики, симметрии-асимметрии.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Навыки организации плоскости листа, композиционного решения изображения.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Навыки передачи формы, характера предмета.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Умение выбирать колористические решения в этюдах, зарисовках, набросках.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</w:pPr>
      <w:r>
        <w:t>Наличие творческой инициативы, понимания выразительности цветового и композиционного решения.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Наличие образного мышления, памяти, эстетического отношения к действительности.</w:t>
      </w:r>
    </w:p>
    <w:p w:rsidR="001F49FB" w:rsidRDefault="003B46ED">
      <w:pPr>
        <w:numPr>
          <w:ilvl w:val="0"/>
          <w:numId w:val="12"/>
        </w:numPr>
        <w:tabs>
          <w:tab w:val="left" w:pos="288"/>
        </w:tabs>
        <w:suppressAutoHyphens/>
        <w:spacing w:after="0" w:line="240" w:lineRule="auto"/>
        <w:ind w:left="0" w:right="57" w:firstLine="0"/>
        <w:jc w:val="both"/>
      </w:pPr>
      <w:r>
        <w:t>Умение отражать в своей работе различные чувства, мысли, эмоции.</w:t>
      </w:r>
    </w:p>
    <w:p w:rsidR="001F49FB" w:rsidRDefault="003B46ED" w:rsidP="00D3756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right="57" w:firstLine="0"/>
      </w:pPr>
      <w:r>
        <w:rPr>
          <w:shd w:val="clear" w:color="auto" w:fill="FFFFFF"/>
        </w:rPr>
        <w:t>Умение правильно оценивать и анализировать результаты собственной творческой деятельности</w:t>
      </w:r>
    </w:p>
    <w:p w:rsidR="001F49FB" w:rsidRDefault="001F49FB" w:rsidP="00E40515">
      <w:pPr>
        <w:spacing w:after="0" w:line="240" w:lineRule="auto"/>
        <w:ind w:right="57"/>
        <w:rPr>
          <w:b/>
          <w:i/>
          <w:sz w:val="24"/>
          <w:u w:val="single"/>
        </w:rPr>
      </w:pPr>
    </w:p>
    <w:p w:rsidR="001F49FB" w:rsidRDefault="001F49FB">
      <w:pPr>
        <w:spacing w:after="0" w:line="240" w:lineRule="auto"/>
        <w:ind w:right="57" w:firstLine="564"/>
        <w:jc w:val="center"/>
        <w:rPr>
          <w:b/>
          <w:i/>
          <w:sz w:val="24"/>
          <w:u w:val="single"/>
        </w:rPr>
      </w:pPr>
    </w:p>
    <w:p w:rsidR="001F49FB" w:rsidRDefault="003B46ED">
      <w:pPr>
        <w:spacing w:after="0" w:line="240" w:lineRule="auto"/>
        <w:ind w:right="57" w:firstLine="564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III.  УЧЕБНЫЕ ПЛАНЫ</w:t>
      </w:r>
    </w:p>
    <w:p w:rsidR="001F49FB" w:rsidRDefault="001F49FB">
      <w:pPr>
        <w:spacing w:after="0" w:line="240" w:lineRule="auto"/>
        <w:ind w:right="57" w:firstLine="564"/>
        <w:jc w:val="both"/>
        <w:rPr>
          <w:b/>
          <w:sz w:val="24"/>
        </w:rPr>
      </w:pP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Учебные планы </w:t>
      </w:r>
      <w:proofErr w:type="gramStart"/>
      <w:r>
        <w:rPr>
          <w:sz w:val="24"/>
        </w:rPr>
        <w:t xml:space="preserve">являются частью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общеобразовательных программ в области искусств отражают</w:t>
      </w:r>
      <w:proofErr w:type="gramEnd"/>
      <w:r>
        <w:rPr>
          <w:sz w:val="24"/>
        </w:rPr>
        <w:t xml:space="preserve"> структуру этих программ, определяют содержание и организацию образовательного процесса в образовательном учреждении с учетом: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- обес</w:t>
      </w:r>
      <w:r w:rsidR="00C966CB">
        <w:rPr>
          <w:sz w:val="24"/>
        </w:rPr>
        <w:t xml:space="preserve">печения </w:t>
      </w:r>
      <w:r w:rsidR="00C127BD">
        <w:rPr>
          <w:sz w:val="24"/>
        </w:rPr>
        <w:t xml:space="preserve">преемственности </w:t>
      </w:r>
      <w:r>
        <w:rPr>
          <w:sz w:val="24"/>
        </w:rPr>
        <w:t xml:space="preserve">образовательных  программ  в  области  искусств  и  основных профессиональных  образовательных  программ  среднего  профессионального  и  высшего профессионального образования в области искусств;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- сохранения единства образовательного пространства Российской Федерации в сфере культуры и искусства;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- социально-культурных особенностей того или иного субъекта Российской Федерации.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lastRenderedPageBreak/>
        <w:t xml:space="preserve">Учебные планы разработаны с учетом графиков образовательного процесса по реализуемой образовательной программе в области искусств и сроков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этой программе.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В образовательном учр</w:t>
      </w:r>
      <w:r w:rsidR="00C127BD">
        <w:rPr>
          <w:sz w:val="24"/>
        </w:rPr>
        <w:t xml:space="preserve">еждении учебный год начинается </w:t>
      </w:r>
      <w:r>
        <w:rPr>
          <w:sz w:val="24"/>
        </w:rPr>
        <w:t xml:space="preserve">1 сентября и заканчивается в сроки, установленные графиком образовательного процесса.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Учебный план образовательного учреждения отражает структуру образовательной программы в области искусств,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 изучения  учебных  предметов  по  годам  обучения  и  учебным  полугодиям,  формы промежуточной  аттестации,  объем  часов  по  каждому  учебному  предмету  (максимальную, самостоятельную и аудиторную нагрузку обучающихся).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Программа </w:t>
      </w:r>
      <w:r>
        <w:t>"Декоративно-прикладное творчество"</w:t>
      </w:r>
      <w:r>
        <w:rPr>
          <w:sz w:val="24"/>
        </w:rPr>
        <w:t xml:space="preserve"> включает учебный план в </w:t>
      </w:r>
      <w:r w:rsidR="00C127BD">
        <w:rPr>
          <w:sz w:val="24"/>
        </w:rPr>
        <w:t>соответствии со сроком обучения</w:t>
      </w:r>
      <w:r>
        <w:rPr>
          <w:sz w:val="24"/>
        </w:rPr>
        <w:t xml:space="preserve"> - 5 и 8 лет.</w:t>
      </w:r>
    </w:p>
    <w:p w:rsidR="001F49FB" w:rsidRDefault="00C127BD" w:rsidP="00D37563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Учебный план программы </w:t>
      </w:r>
      <w:r w:rsidR="003B46ED">
        <w:t>"Декоративно-прикладное творчество"</w:t>
      </w:r>
      <w:r w:rsidR="003B46ED">
        <w:rPr>
          <w:sz w:val="24"/>
        </w:rPr>
        <w:t xml:space="preserve"> состоит из </w:t>
      </w:r>
      <w:r w:rsidR="00D37563">
        <w:rPr>
          <w:sz w:val="24"/>
        </w:rPr>
        <w:t>обязательной части.</w:t>
      </w:r>
    </w:p>
    <w:p w:rsidR="001F49FB" w:rsidRDefault="001F49FB" w:rsidP="00D37563">
      <w:pPr>
        <w:spacing w:after="0" w:line="240" w:lineRule="auto"/>
        <w:ind w:right="57"/>
        <w:jc w:val="both"/>
        <w:rPr>
          <w:sz w:val="24"/>
        </w:rPr>
      </w:pP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Обязательная часть содержит  следующие  </w:t>
      </w:r>
      <w:r>
        <w:rPr>
          <w:b/>
          <w:sz w:val="24"/>
        </w:rPr>
        <w:t>предметные области</w:t>
      </w:r>
      <w:r>
        <w:rPr>
          <w:sz w:val="24"/>
        </w:rPr>
        <w:t xml:space="preserve">: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- художественное творчество;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- история искусств;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- пленэрные занятия. 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В учебный план включены </w:t>
      </w:r>
      <w:r>
        <w:rPr>
          <w:b/>
          <w:sz w:val="24"/>
        </w:rPr>
        <w:t>разделы</w:t>
      </w:r>
      <w:r>
        <w:rPr>
          <w:sz w:val="24"/>
        </w:rPr>
        <w:t>: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- консультации;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- аттестация.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Предметные области  состоят из </w:t>
      </w:r>
      <w:r>
        <w:rPr>
          <w:b/>
          <w:sz w:val="24"/>
        </w:rPr>
        <w:t>учебных предметов</w:t>
      </w:r>
      <w:r>
        <w:rPr>
          <w:sz w:val="24"/>
        </w:rPr>
        <w:t>.</w:t>
      </w:r>
    </w:p>
    <w:p w:rsidR="001F49FB" w:rsidRDefault="001F49FB">
      <w:pPr>
        <w:spacing w:after="0" w:line="240" w:lineRule="auto"/>
        <w:ind w:right="57" w:firstLine="564"/>
        <w:jc w:val="both"/>
        <w:rPr>
          <w:sz w:val="24"/>
        </w:rPr>
      </w:pPr>
    </w:p>
    <w:p w:rsidR="001F49FB" w:rsidRDefault="001F49FB">
      <w:pPr>
        <w:pStyle w:val="22"/>
        <w:widowControl w:val="0"/>
        <w:shd w:val="clear" w:color="auto" w:fill="auto"/>
        <w:spacing w:after="0" w:line="346" w:lineRule="exact"/>
        <w:ind w:firstLine="0"/>
        <w:rPr>
          <w:color w:val="FF0000"/>
        </w:rPr>
      </w:pPr>
    </w:p>
    <w:p w:rsidR="001F49FB" w:rsidRDefault="001F49FB">
      <w:pPr>
        <w:pStyle w:val="22"/>
        <w:widowControl w:val="0"/>
        <w:shd w:val="clear" w:color="auto" w:fill="auto"/>
        <w:spacing w:after="0" w:line="346" w:lineRule="exact"/>
        <w:ind w:firstLine="0"/>
        <w:rPr>
          <w:color w:val="FF0000"/>
        </w:rPr>
      </w:pPr>
    </w:p>
    <w:p w:rsidR="001F49FB" w:rsidRDefault="001F49FB">
      <w:pPr>
        <w:pStyle w:val="22"/>
        <w:widowControl w:val="0"/>
        <w:shd w:val="clear" w:color="auto" w:fill="auto"/>
        <w:spacing w:after="0" w:line="346" w:lineRule="exact"/>
        <w:ind w:firstLine="0"/>
        <w:rPr>
          <w:color w:val="FF0000"/>
        </w:rPr>
        <w:sectPr w:rsidR="001F49FB" w:rsidSect="00EC13FC">
          <w:pgSz w:w="11900" w:h="16840" w:code="9"/>
          <w:pgMar w:top="709" w:right="1127" w:bottom="1180" w:left="1134" w:header="0" w:footer="3" w:gutter="0"/>
          <w:cols w:space="720"/>
        </w:sectPr>
      </w:pPr>
    </w:p>
    <w:p w:rsidR="000F35A2" w:rsidRDefault="000F35A2" w:rsidP="000F35A2">
      <w:pPr>
        <w:ind w:right="50"/>
        <w:jc w:val="center"/>
        <w:rPr>
          <w:b/>
          <w:caps/>
          <w:sz w:val="28"/>
          <w:szCs w:val="28"/>
        </w:rPr>
      </w:pPr>
    </w:p>
    <w:p w:rsidR="000F35A2" w:rsidRPr="00A12D3E" w:rsidRDefault="000F35A2" w:rsidP="000F35A2">
      <w:pPr>
        <w:spacing w:after="0" w:line="240" w:lineRule="auto"/>
        <w:ind w:right="50"/>
        <w:jc w:val="center"/>
        <w:rPr>
          <w:b/>
          <w:caps/>
          <w:sz w:val="28"/>
          <w:szCs w:val="28"/>
        </w:rPr>
      </w:pPr>
      <w:r w:rsidRPr="00A12D3E">
        <w:rPr>
          <w:b/>
          <w:caps/>
          <w:sz w:val="28"/>
          <w:szCs w:val="28"/>
        </w:rPr>
        <w:t>Учебный план</w:t>
      </w:r>
    </w:p>
    <w:p w:rsidR="000F35A2" w:rsidRPr="00A12D3E" w:rsidRDefault="000F35A2" w:rsidP="000F35A2">
      <w:pPr>
        <w:spacing w:after="0" w:line="240" w:lineRule="auto"/>
        <w:jc w:val="center"/>
        <w:rPr>
          <w:b/>
          <w:sz w:val="26"/>
          <w:szCs w:val="26"/>
        </w:rPr>
      </w:pPr>
      <w:r w:rsidRPr="00A12D3E">
        <w:rPr>
          <w:b/>
          <w:sz w:val="26"/>
          <w:szCs w:val="26"/>
        </w:rPr>
        <w:t>по дополнительной предпрофессиональной общеобразовательной программе</w:t>
      </w:r>
    </w:p>
    <w:p w:rsidR="000F35A2" w:rsidRPr="00A12D3E" w:rsidRDefault="000F35A2" w:rsidP="000F35A2">
      <w:pPr>
        <w:spacing w:after="0" w:line="240" w:lineRule="auto"/>
        <w:jc w:val="center"/>
        <w:rPr>
          <w:b/>
          <w:sz w:val="26"/>
          <w:szCs w:val="26"/>
        </w:rPr>
      </w:pPr>
      <w:r w:rsidRPr="00A12D3E">
        <w:rPr>
          <w:b/>
          <w:sz w:val="26"/>
          <w:szCs w:val="26"/>
        </w:rPr>
        <w:t>в области декоративно-прикладного</w:t>
      </w:r>
      <w:r w:rsidRPr="00A12D3E">
        <w:rPr>
          <w:b/>
          <w:color w:val="FF0000"/>
          <w:sz w:val="26"/>
          <w:szCs w:val="26"/>
        </w:rPr>
        <w:t xml:space="preserve"> </w:t>
      </w:r>
      <w:r w:rsidRPr="00A12D3E">
        <w:rPr>
          <w:b/>
          <w:sz w:val="26"/>
          <w:szCs w:val="26"/>
        </w:rPr>
        <w:t>искусства</w:t>
      </w:r>
    </w:p>
    <w:p w:rsidR="000F35A2" w:rsidRDefault="000F35A2" w:rsidP="000F35A2">
      <w:pPr>
        <w:spacing w:after="0" w:line="240" w:lineRule="auto"/>
        <w:jc w:val="center"/>
        <w:rPr>
          <w:b/>
          <w:sz w:val="26"/>
          <w:szCs w:val="26"/>
        </w:rPr>
      </w:pPr>
      <w:r w:rsidRPr="00210B76">
        <w:rPr>
          <w:b/>
          <w:sz w:val="26"/>
          <w:szCs w:val="26"/>
        </w:rPr>
        <w:t>«Декоративно-прикладное творчество»</w:t>
      </w:r>
    </w:p>
    <w:p w:rsidR="000F35A2" w:rsidRDefault="000F35A2" w:rsidP="000F35A2">
      <w:pPr>
        <w:spacing w:line="216" w:lineRule="auto"/>
        <w:jc w:val="center"/>
        <w:rPr>
          <w:b/>
          <w:sz w:val="26"/>
          <w:szCs w:val="26"/>
        </w:rPr>
      </w:pPr>
    </w:p>
    <w:p w:rsidR="000F35A2" w:rsidRDefault="000F35A2" w:rsidP="000F35A2">
      <w:pPr>
        <w:spacing w:line="216" w:lineRule="auto"/>
        <w:jc w:val="right"/>
      </w:pPr>
      <w:r>
        <w:t>Срок обучения – 8 лет</w:t>
      </w:r>
    </w:p>
    <w:tbl>
      <w:tblPr>
        <w:tblW w:w="14594" w:type="dxa"/>
        <w:tblInd w:w="108" w:type="dxa"/>
        <w:tblLayout w:type="fixed"/>
        <w:tblLook w:val="0000"/>
      </w:tblPr>
      <w:tblGrid>
        <w:gridCol w:w="1570"/>
        <w:gridCol w:w="14"/>
        <w:gridCol w:w="2825"/>
        <w:gridCol w:w="1266"/>
        <w:gridCol w:w="1134"/>
        <w:gridCol w:w="714"/>
        <w:gridCol w:w="567"/>
        <w:gridCol w:w="713"/>
        <w:gridCol w:w="850"/>
        <w:gridCol w:w="567"/>
        <w:gridCol w:w="426"/>
        <w:gridCol w:w="567"/>
        <w:gridCol w:w="567"/>
        <w:gridCol w:w="567"/>
        <w:gridCol w:w="567"/>
        <w:gridCol w:w="567"/>
        <w:gridCol w:w="567"/>
        <w:gridCol w:w="546"/>
      </w:tblGrid>
      <w:tr w:rsidR="000F35A2" w:rsidTr="00361AF1">
        <w:trPr>
          <w:cantSplit/>
          <w:trHeight w:val="176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  <w:p w:rsidR="000F35A2" w:rsidRDefault="000F35A2" w:rsidP="000F35A2">
            <w:pPr>
              <w:spacing w:after="0"/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Pr="000F35A2" w:rsidRDefault="000F35A2" w:rsidP="000F35A2">
            <w:pPr>
              <w:spacing w:after="0"/>
              <w:jc w:val="center"/>
              <w:rPr>
                <w:sz w:val="16"/>
                <w:szCs w:val="16"/>
              </w:rPr>
            </w:pPr>
            <w:r w:rsidRPr="000F35A2">
              <w:rPr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0F35A2">
              <w:rPr>
                <w:sz w:val="16"/>
                <w:szCs w:val="16"/>
              </w:rPr>
              <w:t>Самост</w:t>
            </w:r>
            <w:proofErr w:type="spellEnd"/>
            <w:r w:rsidRPr="000F35A2">
              <w:rPr>
                <w:sz w:val="16"/>
                <w:szCs w:val="16"/>
              </w:rPr>
              <w:t>.</w:t>
            </w:r>
          </w:p>
          <w:p w:rsidR="000F35A2" w:rsidRPr="000F35A2" w:rsidRDefault="000F35A2" w:rsidP="000F35A2">
            <w:pPr>
              <w:spacing w:after="0"/>
              <w:jc w:val="center"/>
              <w:rPr>
                <w:sz w:val="16"/>
                <w:szCs w:val="16"/>
              </w:rPr>
            </w:pPr>
            <w:r w:rsidRPr="000F35A2">
              <w:rPr>
                <w:sz w:val="16"/>
                <w:szCs w:val="16"/>
              </w:rPr>
              <w:t>работа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Аудиторные занятия</w:t>
            </w:r>
          </w:p>
          <w:p w:rsidR="000F35A2" w:rsidRDefault="000F35A2" w:rsidP="000F35A2">
            <w:pPr>
              <w:spacing w:after="0"/>
              <w:jc w:val="center"/>
            </w:pPr>
            <w: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ind w:right="-98"/>
              <w:jc w:val="center"/>
            </w:pPr>
            <w:r>
              <w:t>Промежуточная аттестация</w:t>
            </w:r>
          </w:p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rPr>
                <w:sz w:val="20"/>
              </w:rPr>
              <w:t>(по учебным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43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Распределение по годам обучения</w:t>
            </w:r>
          </w:p>
        </w:tc>
      </w:tr>
      <w:tr w:rsidR="000F35A2" w:rsidTr="00361AF1">
        <w:trPr>
          <w:cantSplit/>
          <w:trHeight w:val="464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</w:p>
        </w:tc>
        <w:tc>
          <w:tcPr>
            <w:tcW w:w="437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cantSplit/>
          <w:trHeight w:val="143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Трудоемкость в часах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7-й класс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8-й класс</w:t>
            </w:r>
          </w:p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</w:tr>
      <w:tr w:rsidR="000F35A2" w:rsidTr="00361AF1">
        <w:trPr>
          <w:cantSplit/>
          <w:trHeight w:val="25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0F35A2" w:rsidTr="00361AF1">
        <w:trPr>
          <w:cantSplit/>
          <w:trHeight w:val="8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0F35A2" w:rsidTr="00361AF1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0F35A2" w:rsidTr="00361AF1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4855-5588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1992-2420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2863-3168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0F35A2" w:rsidTr="00361AF1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:rsidR="000F35A2" w:rsidRDefault="000F35A2" w:rsidP="000F35A2">
            <w:pPr>
              <w:spacing w:after="0"/>
              <w:jc w:val="center"/>
            </w:pPr>
            <w:r>
              <w:t>Недельная нагрузка в часах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1778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>Основы изобразительной грамоты и рисование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Прикладное творчество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>Лепка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lastRenderedPageBreak/>
              <w:t>ПО.01.УП.04.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proofErr w:type="gramStart"/>
            <w:r>
              <w:t>Рисунок</w:t>
            </w:r>
            <w:r>
              <w:rPr>
                <w:b/>
                <w:vertAlign w:val="superscript"/>
              </w:rPr>
              <w:t>3)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-12,15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Живопись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7,9…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ПО.01.УП.06.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>Композиция прикладная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-14,15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ПО.01.УП.07.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Работа в материале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</w:pPr>
            <w:r>
              <w:t>7,9…</w:t>
            </w:r>
          </w:p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ПО.02.УП.01.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Беседы об искусстве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ПО.02.УП.02.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История  народной культуры и изобразительного искусства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</w:t>
            </w:r>
            <w:r>
              <w:rPr>
                <w:rFonts w:ascii="Symbol" w:hAnsi="Symbol" w:cs="Arial CYR"/>
                <w:b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F35A2" w:rsidTr="00361AF1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</w:t>
            </w:r>
            <w:r>
              <w:rPr>
                <w:rFonts w:ascii="Symbol" w:hAnsi="Symbol" w:cs="Arial CYR"/>
                <w:b/>
              </w:rPr>
              <w:t>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</w:t>
            </w:r>
            <w:r>
              <w:rPr>
                <w:rFonts w:ascii="Symbol" w:hAnsi="Symbol" w:cs="Arial CYR"/>
                <w:b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F35A2" w:rsidTr="00361AF1">
        <w:trPr>
          <w:trHeight w:val="30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Пленэрные занятия </w:t>
            </w:r>
            <w:r>
              <w:rPr>
                <w:b/>
                <w:bCs/>
                <w:vertAlign w:val="superscript"/>
              </w:rPr>
              <w:t>4)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0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ПО.03.УП.01.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8…</w:t>
            </w:r>
          </w:p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  <w:r>
              <w:rPr>
                <w:bCs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proofErr w:type="spellStart"/>
            <w:r>
              <w:t>х</w:t>
            </w:r>
            <w:proofErr w:type="spellEnd"/>
          </w:p>
        </w:tc>
      </w:tr>
      <w:tr w:rsidR="000F35A2" w:rsidTr="00361AF1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просмотров, экзаменов по трем предметным областям: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vertAlign w:val="superscript"/>
              </w:rPr>
            </w:pPr>
            <w:proofErr w:type="gramStart"/>
            <w:r>
              <w:rPr>
                <w:b/>
                <w:bCs/>
              </w:rPr>
              <w:t>Вариативная часть</w:t>
            </w:r>
            <w:r>
              <w:rPr>
                <w:b/>
                <w:bCs/>
                <w:vertAlign w:val="superscript"/>
              </w:rPr>
              <w:t>5)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В.01.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 xml:space="preserve">Скульптура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 xml:space="preserve">8… </w:t>
            </w:r>
          </w:p>
          <w:p w:rsidR="000F35A2" w:rsidRDefault="000F35A2" w:rsidP="000F35A2">
            <w:pPr>
              <w:spacing w:after="0"/>
              <w:jc w:val="center"/>
            </w:pPr>
            <w: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В.02.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</w:rPr>
            </w:pPr>
            <w:r>
              <w:rPr>
                <w:bCs/>
              </w:rPr>
              <w:t>Фольклорное творчество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t>14, 16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В.03.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Цветоведение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2, 4, 6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Всего аудиторная нагрузка с учетом вариативной части: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</w:tr>
      <w:tr w:rsidR="000F35A2" w:rsidTr="00361AF1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6)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2420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</w:tr>
      <w:tr w:rsidR="000F35A2" w:rsidTr="00361AF1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К.04.00.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</w:pPr>
            <w:r>
              <w:t>Основы изобразительной грамоты и рисование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Прикладное творчество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>Лепка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 xml:space="preserve">Рисунок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Живопись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К.04.06.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Композиция прикладная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К.04.07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Работа в материале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Беседы об искусстве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К.04.09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История народной культуры и изобразительного искусства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</w:tr>
      <w:tr w:rsidR="000F35A2" w:rsidTr="00361AF1">
        <w:trPr>
          <w:trHeight w:val="6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А.05.00.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10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0F35A2" w:rsidTr="00361AF1">
        <w:trPr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ПА.05.01.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Промежуточная (экзаменационная)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-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Работа в материале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История народной культуры и изобразительного искусства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</w:tbl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В общей трудоемкости образовательной программы (далее – ОП)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разрабатывается ДШИ самостоятельно. Объем времени вариативной части, предусматриваемый ДШИ на занятия преподавателя с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>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ДШИ «Вариативной части» ОП,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декоративно-прикладного искусства, а также имеющиеся финансовые ресурсы, предусмотренные на оплату труда для педагогических работников.</w:t>
      </w:r>
    </w:p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  <w:rPr>
          <w:bCs/>
          <w:vertAlign w:val="superscript"/>
        </w:rPr>
      </w:pPr>
      <w:r>
        <w:rPr>
          <w:bCs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необходимо считать «и так далее» (например «1,3,5…-15» имеются в виду все нечетные полугодия, включая 15-й; «9-12» – и четные и нечетные полугодия  с 9-го по 12-й).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четверти.</w:t>
      </w:r>
    </w:p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  <w:rPr>
          <w:bCs/>
          <w:vertAlign w:val="superscript"/>
        </w:rPr>
      </w:pPr>
      <w:r>
        <w:rPr>
          <w:bCs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</w:pPr>
      <w:r>
        <w:t>Занятия пленэром могут проводиться рассредоточено в различные периоды учебного года, в том числе – 1 неделю в июне месяце (кроме 8 класса). Объем учебного времени, отводимого на занятия пленэром: 4-8 классы – по 28 часов в год.</w:t>
      </w:r>
    </w:p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  <w:rPr>
          <w:vertAlign w:val="superscript"/>
        </w:rPr>
      </w:pPr>
      <w:r>
        <w:t xml:space="preserve">В данном примерном учебном плане ДШИ предложен перечень учебных предметов вариативной части и возможность их реализации. </w:t>
      </w:r>
      <w:proofErr w:type="gramStart"/>
      <w:r>
        <w:t>ДШИ может: воспользоваться предложенным вариантом, выбрать другие учебные предметы из предложенного перечня (В.03.-В.09.) или самостоятельно определить наименования учебных предметов и их распределение по полугодиям.</w:t>
      </w:r>
      <w:proofErr w:type="gramEnd"/>
      <w:r>
        <w:t xml:space="preserve"> В любом из выбранных вариантов каждый учебный предмет вариативной части должен заканчиваться установленной ДШИ той или иной формой контроля (контрольным уроком, зачетом или экзаменом).  Знаком «</w:t>
      </w:r>
      <w:proofErr w:type="spellStart"/>
      <w:r>
        <w:t>х</w:t>
      </w:r>
      <w:proofErr w:type="spellEnd"/>
      <w:r>
        <w:t>» обозначена возможность реализации предлагаемых учебных предметов в той или иной форме  занятий.</w:t>
      </w:r>
    </w:p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  <w:rPr>
          <w:color w:val="FF0000"/>
        </w:rPr>
      </w:pPr>
      <w:r>
        <w:t>Объем  максимальной нагрузки обучающихся не должен превышать 26 часов в неделю, аудиторной нагрузки – 14 часов.</w:t>
      </w:r>
    </w:p>
    <w:p w:rsidR="000F35A2" w:rsidRDefault="000F35A2" w:rsidP="000F35A2">
      <w:pPr>
        <w:numPr>
          <w:ilvl w:val="0"/>
          <w:numId w:val="41"/>
        </w:numPr>
        <w:spacing w:after="0" w:line="240" w:lineRule="auto"/>
        <w:jc w:val="both"/>
      </w:pPr>
      <w:r>
        <w:t xml:space="preserve">Консультации проводятся с целью подготовки </w:t>
      </w:r>
      <w:proofErr w:type="gramStart"/>
      <w:r>
        <w:t>обучающихся</w:t>
      </w:r>
      <w:proofErr w:type="gramEnd"/>
      <w:r>
        <w:t xml:space="preserve">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</w:t>
      </w:r>
      <w:proofErr w:type="gramStart"/>
      <w:r>
        <w:t>,</w:t>
      </w:r>
      <w:proofErr w:type="gramEnd"/>
      <w: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0F35A2" w:rsidRDefault="000F35A2" w:rsidP="000F35A2">
      <w:pPr>
        <w:ind w:left="360"/>
        <w:jc w:val="both"/>
      </w:pPr>
    </w:p>
    <w:p w:rsidR="000F35A2" w:rsidRDefault="000F35A2" w:rsidP="000F35A2">
      <w:pPr>
        <w:ind w:left="360"/>
        <w:jc w:val="center"/>
        <w:rPr>
          <w:b/>
          <w:i/>
        </w:rPr>
      </w:pPr>
      <w:r>
        <w:rPr>
          <w:b/>
          <w:i/>
        </w:rPr>
        <w:t>Примечание к учебному плану</w:t>
      </w:r>
    </w:p>
    <w:p w:rsidR="000F35A2" w:rsidRDefault="000F35A2" w:rsidP="000F35A2">
      <w:pPr>
        <w:numPr>
          <w:ilvl w:val="0"/>
          <w:numId w:val="42"/>
        </w:numPr>
        <w:spacing w:after="0" w:line="240" w:lineRule="auto"/>
        <w:jc w:val="both"/>
      </w:pPr>
      <w: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0F35A2" w:rsidRDefault="000F35A2" w:rsidP="000F35A2">
      <w:pPr>
        <w:numPr>
          <w:ilvl w:val="0"/>
          <w:numId w:val="42"/>
        </w:numPr>
        <w:spacing w:after="0" w:line="240" w:lineRule="auto"/>
        <w:jc w:val="both"/>
      </w:pPr>
      <w:proofErr w:type="gramStart"/>
      <w:r>
        <w:lastRenderedPageBreak/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0F35A2" w:rsidRDefault="000F35A2" w:rsidP="000F35A2">
      <w:pPr>
        <w:spacing w:after="0" w:line="240" w:lineRule="auto"/>
        <w:jc w:val="both"/>
      </w:pPr>
      <w:r>
        <w:t>Прикладное творчество – по 1 часу в неделю;</w:t>
      </w:r>
    </w:p>
    <w:p w:rsidR="000F35A2" w:rsidRDefault="000F35A2" w:rsidP="000F35A2">
      <w:pPr>
        <w:spacing w:after="0" w:line="240" w:lineRule="auto"/>
        <w:jc w:val="both"/>
      </w:pPr>
      <w:r>
        <w:t>Лепка – по 1 часу в неделю;</w:t>
      </w:r>
    </w:p>
    <w:p w:rsidR="000F35A2" w:rsidRDefault="000F35A2" w:rsidP="000F35A2">
      <w:pPr>
        <w:spacing w:after="0" w:line="240" w:lineRule="auto"/>
      </w:pPr>
      <w:r>
        <w:t>Основы изобразительной грамоты и рисование – по 2 часа в неделю;</w:t>
      </w:r>
    </w:p>
    <w:p w:rsidR="000F35A2" w:rsidRDefault="000F35A2" w:rsidP="000F35A2">
      <w:pPr>
        <w:spacing w:after="0" w:line="240" w:lineRule="auto"/>
        <w:jc w:val="both"/>
      </w:pPr>
      <w:r>
        <w:t xml:space="preserve">Рисунок - 4-8 классы – по 2 часа в неделю; </w:t>
      </w:r>
    </w:p>
    <w:p w:rsidR="000F35A2" w:rsidRDefault="000F35A2" w:rsidP="000F35A2">
      <w:pPr>
        <w:spacing w:after="0" w:line="240" w:lineRule="auto"/>
        <w:jc w:val="both"/>
      </w:pPr>
      <w:r>
        <w:t xml:space="preserve">Живопись - 4-8 классы – по 2 часа в неделю; </w:t>
      </w:r>
    </w:p>
    <w:p w:rsidR="000F35A2" w:rsidRDefault="000F35A2" w:rsidP="000F35A2">
      <w:pPr>
        <w:spacing w:after="0" w:line="240" w:lineRule="auto"/>
        <w:jc w:val="both"/>
      </w:pPr>
      <w:r>
        <w:t>Композиция прикладная - 4-8 классы – по 2 часа в неделю;</w:t>
      </w:r>
    </w:p>
    <w:p w:rsidR="000F35A2" w:rsidRDefault="000F35A2" w:rsidP="000F35A2">
      <w:pPr>
        <w:spacing w:after="0" w:line="240" w:lineRule="auto"/>
        <w:jc w:val="both"/>
      </w:pPr>
      <w:r>
        <w:t>Работа в материале - 4-6 классы – по 2 часа; 7-8 классы  - по 3 часа;</w:t>
      </w:r>
    </w:p>
    <w:p w:rsidR="000F35A2" w:rsidRDefault="000F35A2" w:rsidP="000F35A2">
      <w:pPr>
        <w:spacing w:after="0" w:line="240" w:lineRule="auto"/>
      </w:pPr>
      <w:r>
        <w:t>Беседы об искусстве – по 0,5 часа в неделю;</w:t>
      </w:r>
    </w:p>
    <w:p w:rsidR="000F35A2" w:rsidRDefault="000F35A2" w:rsidP="000F35A2">
      <w:pPr>
        <w:spacing w:after="0" w:line="240" w:lineRule="auto"/>
      </w:pPr>
      <w:r>
        <w:t>История  народной культуры и изобразительного искусства – по 1 часу в неделю.</w:t>
      </w: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jc w:val="center"/>
        <w:rPr>
          <w:b/>
          <w:sz w:val="28"/>
          <w:szCs w:val="28"/>
        </w:rPr>
      </w:pPr>
    </w:p>
    <w:p w:rsidR="000F35A2" w:rsidRDefault="000F35A2" w:rsidP="000F35A2">
      <w:pPr>
        <w:rPr>
          <w:b/>
          <w:sz w:val="28"/>
          <w:szCs w:val="28"/>
        </w:rPr>
      </w:pPr>
    </w:p>
    <w:p w:rsidR="000F35A2" w:rsidRPr="00A12D3E" w:rsidRDefault="000F35A2" w:rsidP="000F35A2">
      <w:pPr>
        <w:spacing w:after="0"/>
        <w:ind w:right="50"/>
        <w:jc w:val="center"/>
        <w:rPr>
          <w:b/>
          <w:caps/>
          <w:sz w:val="28"/>
          <w:szCs w:val="28"/>
        </w:rPr>
      </w:pPr>
      <w:r w:rsidRPr="00A12D3E">
        <w:rPr>
          <w:b/>
          <w:caps/>
          <w:sz w:val="28"/>
          <w:szCs w:val="28"/>
        </w:rPr>
        <w:t>Учебный план</w:t>
      </w:r>
    </w:p>
    <w:p w:rsidR="000F35A2" w:rsidRPr="00A12D3E" w:rsidRDefault="000F35A2" w:rsidP="000F35A2">
      <w:pPr>
        <w:spacing w:after="0" w:line="216" w:lineRule="auto"/>
        <w:jc w:val="center"/>
        <w:rPr>
          <w:b/>
          <w:sz w:val="26"/>
          <w:szCs w:val="26"/>
        </w:rPr>
      </w:pPr>
      <w:r w:rsidRPr="00A12D3E">
        <w:rPr>
          <w:b/>
          <w:sz w:val="26"/>
          <w:szCs w:val="26"/>
        </w:rPr>
        <w:t>по дополнительной предпрофессиональной общеобразовательной программе</w:t>
      </w:r>
    </w:p>
    <w:p w:rsidR="000F35A2" w:rsidRPr="00A12D3E" w:rsidRDefault="000F35A2" w:rsidP="000F35A2">
      <w:pPr>
        <w:spacing w:after="0" w:line="216" w:lineRule="auto"/>
        <w:jc w:val="center"/>
        <w:rPr>
          <w:b/>
          <w:sz w:val="26"/>
          <w:szCs w:val="26"/>
        </w:rPr>
      </w:pPr>
      <w:r w:rsidRPr="00A12D3E">
        <w:rPr>
          <w:b/>
          <w:sz w:val="26"/>
          <w:szCs w:val="26"/>
        </w:rPr>
        <w:t>в области декоративно-прикладного</w:t>
      </w:r>
      <w:r w:rsidRPr="00A12D3E">
        <w:rPr>
          <w:b/>
          <w:color w:val="FF0000"/>
          <w:sz w:val="26"/>
          <w:szCs w:val="26"/>
        </w:rPr>
        <w:t xml:space="preserve"> </w:t>
      </w:r>
      <w:r w:rsidRPr="00A12D3E">
        <w:rPr>
          <w:b/>
          <w:sz w:val="26"/>
          <w:szCs w:val="26"/>
        </w:rPr>
        <w:t>искусства</w:t>
      </w:r>
    </w:p>
    <w:p w:rsidR="000F35A2" w:rsidRDefault="000F35A2" w:rsidP="000F35A2">
      <w:pPr>
        <w:spacing w:after="0" w:line="216" w:lineRule="auto"/>
        <w:jc w:val="center"/>
        <w:rPr>
          <w:b/>
          <w:sz w:val="26"/>
          <w:szCs w:val="26"/>
        </w:rPr>
      </w:pPr>
      <w:r w:rsidRPr="00210B76">
        <w:rPr>
          <w:b/>
          <w:sz w:val="26"/>
          <w:szCs w:val="26"/>
        </w:rPr>
        <w:t>«Декоративно-прикладное творчество»</w:t>
      </w:r>
    </w:p>
    <w:p w:rsidR="000F35A2" w:rsidRPr="000E26E0" w:rsidRDefault="000F35A2" w:rsidP="000F35A2">
      <w:pPr>
        <w:spacing w:line="216" w:lineRule="auto"/>
        <w:jc w:val="right"/>
      </w:pPr>
      <w:r>
        <w:t>Срок обучения – 5 лет</w:t>
      </w:r>
    </w:p>
    <w:tbl>
      <w:tblPr>
        <w:tblW w:w="14594" w:type="dxa"/>
        <w:tblInd w:w="108" w:type="dxa"/>
        <w:tblLayout w:type="fixed"/>
        <w:tblLook w:val="0000"/>
      </w:tblPr>
      <w:tblGrid>
        <w:gridCol w:w="1519"/>
        <w:gridCol w:w="47"/>
        <w:gridCol w:w="2417"/>
        <w:gridCol w:w="1685"/>
        <w:gridCol w:w="1134"/>
        <w:gridCol w:w="714"/>
        <w:gridCol w:w="6"/>
        <w:gridCol w:w="562"/>
        <w:gridCol w:w="719"/>
        <w:gridCol w:w="850"/>
        <w:gridCol w:w="851"/>
        <w:gridCol w:w="709"/>
        <w:gridCol w:w="708"/>
        <w:gridCol w:w="709"/>
        <w:gridCol w:w="851"/>
        <w:gridCol w:w="1113"/>
      </w:tblGrid>
      <w:tr w:rsidR="000F35A2" w:rsidTr="00361AF1">
        <w:trPr>
          <w:cantSplit/>
          <w:trHeight w:val="1904"/>
        </w:trPr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Индекс</w:t>
            </w:r>
          </w:p>
          <w:p w:rsidR="000F35A2" w:rsidRDefault="000F35A2" w:rsidP="000F35A2">
            <w:pPr>
              <w:spacing w:after="0"/>
              <w:jc w:val="center"/>
            </w:pPr>
            <w:r>
              <w:t>предметных областей, разделов и учебных предметов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0F35A2" w:rsidRDefault="000F35A2" w:rsidP="000F35A2">
            <w:pPr>
              <w:spacing w:after="0"/>
              <w:jc w:val="center"/>
            </w:pPr>
            <w:r>
              <w:t>работа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Аудиторные занятия</w:t>
            </w:r>
          </w:p>
          <w:p w:rsidR="000F35A2" w:rsidRDefault="000F35A2" w:rsidP="000F35A2">
            <w:pPr>
              <w:spacing w:after="0"/>
              <w:jc w:val="center"/>
            </w:pPr>
            <w: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ind w:right="-98"/>
              <w:jc w:val="center"/>
            </w:pPr>
            <w:r>
              <w:t>Промежуточная аттестация</w:t>
            </w:r>
          </w:p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t>(по учебным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4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Распределение по годам обучения</w:t>
            </w:r>
          </w:p>
        </w:tc>
      </w:tr>
      <w:tr w:rsidR="000F35A2" w:rsidTr="00361AF1">
        <w:trPr>
          <w:cantSplit/>
          <w:trHeight w:val="464"/>
        </w:trPr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t xml:space="preserve">Зачеты, контрольные уроки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40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cantSplit/>
          <w:trHeight w:val="1435"/>
        </w:trPr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Трудоемкость в часах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ind w:right="11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</w:tr>
      <w:tr w:rsidR="000F35A2" w:rsidTr="00361AF1">
        <w:trPr>
          <w:cantSplit/>
          <w:trHeight w:val="255"/>
        </w:trPr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0F35A2" w:rsidTr="00361AF1">
        <w:trPr>
          <w:cantSplit/>
          <w:trHeight w:val="80"/>
        </w:trPr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0F35A2" w:rsidTr="00361AF1">
        <w:trPr>
          <w:trHeight w:val="25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0F35A2" w:rsidTr="00361AF1">
        <w:trPr>
          <w:trHeight w:val="25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Структура и объем ОП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3809-4039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1600,5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2208,5-2438,5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0F35A2" w:rsidTr="00361AF1">
        <w:trPr>
          <w:trHeight w:val="25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1600,5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:rsidR="000F35A2" w:rsidRDefault="000F35A2" w:rsidP="000F35A2">
            <w:pPr>
              <w:spacing w:after="0"/>
              <w:jc w:val="center"/>
            </w:pPr>
            <w:r>
              <w:t>Недельная нагрузка в часах</w:t>
            </w: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1386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proofErr w:type="gramStart"/>
            <w:r>
              <w:t>Рисунок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2, 4,6, 10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Живопись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2, 4,6, 10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ПО.01.УП.03.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vertAlign w:val="superscript"/>
              </w:rPr>
            </w:pPr>
            <w:r>
              <w:t>Композиция прикладная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2…-8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t>ПО.01.УП.04.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Работа в материале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1,3…9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2…-8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ПО.02.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214,5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ПО.02.УП.01.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Беседы об искусстве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49,5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89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ПО.02.УП.02.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rPr>
                <w:bCs/>
              </w:rPr>
              <w:t>История народной культуры и изобразительного искусства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4,6,8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1,5</w:t>
            </w:r>
          </w:p>
        </w:tc>
      </w:tr>
      <w:tr w:rsidR="000F35A2" w:rsidTr="00361AF1">
        <w:trPr>
          <w:trHeight w:val="300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</w:t>
            </w:r>
            <w:r>
              <w:rPr>
                <w:rFonts w:ascii="Symbol" w:hAnsi="Symbol" w:cs="Arial CYR"/>
                <w:b/>
              </w:rPr>
              <w:t>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0F35A2" w:rsidTr="00361AF1">
        <w:trPr>
          <w:trHeight w:val="300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1600,5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</w:t>
            </w:r>
            <w:r>
              <w:rPr>
                <w:rFonts w:ascii="Symbol" w:hAnsi="Symbol" w:cs="Arial CYR"/>
                <w:b/>
              </w:rPr>
              <w:t>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F35A2" w:rsidTr="00361AF1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Пленэрные занятия</w:t>
            </w:r>
            <w:proofErr w:type="gramStart"/>
            <w:r>
              <w:rPr>
                <w:b/>
                <w:vertAlign w:val="superscript"/>
              </w:rPr>
              <w:t>4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ПО.03.УП.01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4… </w:t>
            </w:r>
          </w:p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</w:tr>
      <w:tr w:rsidR="000F35A2" w:rsidTr="00361AF1">
        <w:trPr>
          <w:trHeight w:val="300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color w:val="F79646"/>
              </w:rPr>
            </w:pPr>
          </w:p>
        </w:tc>
      </w:tr>
      <w:tr w:rsidR="000F35A2" w:rsidTr="00361AF1">
        <w:trPr>
          <w:trHeight w:val="300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1600,5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00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color w:val="F79646"/>
              </w:rPr>
            </w:pP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vertAlign w:val="superscript"/>
              </w:rPr>
            </w:pPr>
            <w:proofErr w:type="gramStart"/>
            <w:r>
              <w:rPr>
                <w:b/>
                <w:bCs/>
              </w:rPr>
              <w:t>Вариативная часть</w:t>
            </w:r>
            <w:r>
              <w:rPr>
                <w:b/>
                <w:bCs/>
                <w:vertAlign w:val="superscript"/>
              </w:rPr>
              <w:t>5)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В.01.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Скульптура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4…</w:t>
            </w:r>
          </w:p>
          <w:p w:rsidR="000F35A2" w:rsidRDefault="000F35A2" w:rsidP="000F35A2">
            <w:pPr>
              <w:spacing w:after="0"/>
              <w:jc w:val="center"/>
            </w:pPr>
            <w:r>
              <w:t>- 10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В.02.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</w:rPr>
            </w:pPr>
            <w:r>
              <w:rPr>
                <w:bCs/>
              </w:rPr>
              <w:t>Фольклорное творчество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  <w:tr w:rsidR="000F35A2" w:rsidTr="00361AF1">
        <w:trPr>
          <w:trHeight w:val="315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Pr="0012257B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14,5</w:t>
            </w:r>
          </w:p>
        </w:tc>
      </w:tr>
      <w:tr w:rsidR="000F35A2" w:rsidTr="00361AF1">
        <w:trPr>
          <w:trHeight w:val="315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6)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1600,5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Pr="0012257B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</w:tr>
      <w:tr w:rsidR="000F35A2" w:rsidTr="00361AF1">
        <w:trPr>
          <w:trHeight w:val="315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К.04.00.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</w:pPr>
            <w:r>
              <w:rPr>
                <w:bCs/>
              </w:rPr>
              <w:t>Рисунок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</w:tr>
      <w:tr w:rsidR="000F35A2" w:rsidTr="00361AF1">
        <w:trPr>
          <w:trHeight w:val="16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</w:pPr>
            <w:r>
              <w:t>Живопись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lastRenderedPageBreak/>
              <w:t>К.04.03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Композиция прикладная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Работа в материале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К.04.05.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Беседы об искусстве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</w:p>
        </w:tc>
      </w:tr>
      <w:tr w:rsidR="000F35A2" w:rsidTr="00361AF1">
        <w:trPr>
          <w:trHeight w:val="30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К.04.06.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 w:line="280" w:lineRule="exact"/>
              <w:ind w:right="686"/>
              <w:jc w:val="both"/>
            </w:pPr>
            <w:r>
              <w:t>История народной культуры и изобразительного искусства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</w:t>
            </w:r>
          </w:p>
        </w:tc>
      </w:tr>
      <w:tr w:rsidR="000F35A2" w:rsidTr="00361AF1">
        <w:trPr>
          <w:trHeight w:val="631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А.05.00.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10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0F35A2" w:rsidTr="00361AF1">
        <w:trPr>
          <w:trHeight w:val="34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ПА.05.01.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</w:pPr>
            <w:r>
              <w:t>Промежуточная (экзаменационная)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-</w:t>
            </w: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2 </w:t>
            </w: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Работа в материале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История народной культуры и изобразительного искусства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</w:p>
        </w:tc>
      </w:tr>
      <w:tr w:rsidR="000F35A2" w:rsidTr="00361AF1">
        <w:trPr>
          <w:trHeight w:val="315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2" w:rsidRDefault="000F35A2" w:rsidP="000F35A2">
            <w:pPr>
              <w:spacing w:after="0"/>
              <w:jc w:val="center"/>
            </w:pPr>
            <w:r>
              <w:t>1</w:t>
            </w:r>
          </w:p>
        </w:tc>
      </w:tr>
    </w:tbl>
    <w:p w:rsidR="000F35A2" w:rsidRDefault="000F35A2" w:rsidP="000F35A2">
      <w:pPr>
        <w:ind w:left="720"/>
        <w:jc w:val="both"/>
        <w:rPr>
          <w:bCs/>
        </w:rPr>
      </w:pP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  <w:rPr>
          <w:bCs/>
          <w:vertAlign w:val="superscript"/>
        </w:rPr>
      </w:pPr>
      <w:r>
        <w:rPr>
          <w:bCs/>
        </w:rPr>
        <w:t xml:space="preserve">В общей трудоемкости образовательной программы (далее – ОП)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разрабатывается ДШИ самостоятельно. Объем времени вариативной части, предусматриваемый ДШИ на занятия преподавателя с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>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ДШИ «Вариативной части» ОП,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декоративно-прикладного искусства, а также имеющиеся финансовые ресурсы, предусмотренные на оплату труда для педагогических работников.</w:t>
      </w: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  <w:rPr>
          <w:bCs/>
          <w:vertAlign w:val="superscript"/>
        </w:rPr>
      </w:pPr>
      <w:r>
        <w:rPr>
          <w:bCs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>
        <w:rPr>
          <w:bCs/>
        </w:rPr>
        <w:t>«-</w:t>
      </w:r>
      <w:proofErr w:type="gramEnd"/>
      <w:r>
        <w:rPr>
          <w:bCs/>
        </w:rPr>
        <w:t xml:space="preserve">» необходимо считать и четные и нечетные полугодия (например «6-10» –с 6-го по 10-й).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ДШИ устанавливает самостоятельно в счет аудиторного времени, </w:t>
      </w:r>
      <w:r>
        <w:rPr>
          <w:bCs/>
        </w:rPr>
        <w:lastRenderedPageBreak/>
        <w:t xml:space="preserve">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четверти.</w:t>
      </w: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  <w:rPr>
          <w:bCs/>
          <w:vertAlign w:val="superscript"/>
        </w:rPr>
      </w:pPr>
      <w:r>
        <w:rPr>
          <w:bCs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</w:pPr>
      <w:r>
        <w:t>Занятия пленэром могут проводиться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  <w:rPr>
          <w:vertAlign w:val="superscript"/>
        </w:rPr>
      </w:pPr>
      <w:r>
        <w:t xml:space="preserve">В данном примерном учебном плане ДШИ предложен перечень учебных предметов вариативной части и возможность их реализации. </w:t>
      </w:r>
      <w:proofErr w:type="gramStart"/>
      <w:r>
        <w:t>ДШИ может: воспользоваться предложенным вариантом, выбрать другие учебные предметы из предложенного перечня (В.02.-В.09.) или самостоятельно определить наименования учебных предметов и их распределение по полугодиям.</w:t>
      </w:r>
      <w:proofErr w:type="gramEnd"/>
      <w:r>
        <w:t xml:space="preserve"> В любом из выбранных вариантов каждый учебный предмет вариативной части должен заканчиваться установленной ДШИ той или иной формой контроля (контрольным уроком, зачетом или экзаменом).  Знаком «</w:t>
      </w:r>
      <w:proofErr w:type="spellStart"/>
      <w:r>
        <w:t>х</w:t>
      </w:r>
      <w:proofErr w:type="spellEnd"/>
      <w:r>
        <w:t>» обозначена возможность реализации предлагаемых учебных предметов в той или иной форме  занятий.</w:t>
      </w: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  <w:rPr>
          <w:color w:val="FF0000"/>
        </w:rPr>
      </w:pPr>
      <w:r>
        <w:t>Объем  максимальной нагрузки обучающихся не должен превышать 26 часов в неделю, аудиторной нагрузки – 14 часов.</w:t>
      </w:r>
    </w:p>
    <w:p w:rsidR="000F35A2" w:rsidRDefault="000F35A2" w:rsidP="000F35A2">
      <w:pPr>
        <w:numPr>
          <w:ilvl w:val="0"/>
          <w:numId w:val="39"/>
        </w:numPr>
        <w:spacing w:after="0" w:line="240" w:lineRule="auto"/>
        <w:jc w:val="both"/>
      </w:pPr>
      <w:r>
        <w:t xml:space="preserve">Консультации проводятся с целью подготовки </w:t>
      </w:r>
      <w:proofErr w:type="gramStart"/>
      <w:r>
        <w:t>обучающихся</w:t>
      </w:r>
      <w:proofErr w:type="gramEnd"/>
      <w:r>
        <w:t xml:space="preserve">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</w:t>
      </w:r>
      <w:proofErr w:type="gramStart"/>
      <w:r>
        <w:t>,</w:t>
      </w:r>
      <w:proofErr w:type="gramEnd"/>
      <w: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0F35A2" w:rsidRDefault="000F35A2" w:rsidP="000F35A2">
      <w:pPr>
        <w:ind w:left="360"/>
        <w:jc w:val="center"/>
        <w:rPr>
          <w:b/>
          <w:i/>
        </w:rPr>
      </w:pPr>
    </w:p>
    <w:p w:rsidR="000F35A2" w:rsidRDefault="000F35A2" w:rsidP="000F35A2">
      <w:pPr>
        <w:ind w:left="360"/>
        <w:jc w:val="center"/>
        <w:rPr>
          <w:b/>
          <w:i/>
        </w:rPr>
      </w:pPr>
      <w:r>
        <w:rPr>
          <w:b/>
          <w:i/>
        </w:rPr>
        <w:t>Примечание к учебному плану</w:t>
      </w:r>
    </w:p>
    <w:p w:rsidR="000F35A2" w:rsidRDefault="000F35A2" w:rsidP="000F35A2">
      <w:pPr>
        <w:ind w:left="360"/>
        <w:jc w:val="center"/>
        <w:rPr>
          <w:b/>
          <w:i/>
        </w:rPr>
      </w:pPr>
    </w:p>
    <w:p w:rsidR="000F35A2" w:rsidRDefault="000F35A2" w:rsidP="000F35A2">
      <w:pPr>
        <w:numPr>
          <w:ilvl w:val="0"/>
          <w:numId w:val="40"/>
        </w:numPr>
        <w:spacing w:after="0" w:line="240" w:lineRule="auto"/>
        <w:jc w:val="both"/>
      </w:pPr>
      <w: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0F35A2" w:rsidRDefault="000F35A2" w:rsidP="000F35A2">
      <w:pPr>
        <w:numPr>
          <w:ilvl w:val="0"/>
          <w:numId w:val="40"/>
        </w:numPr>
        <w:spacing w:after="0" w:line="240" w:lineRule="auto"/>
        <w:ind w:left="426" w:firstLine="426"/>
        <w:jc w:val="both"/>
      </w:pPr>
      <w:proofErr w:type="gramStart"/>
      <w: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0F35A2" w:rsidRDefault="000F35A2" w:rsidP="000F35A2">
      <w:pPr>
        <w:spacing w:after="0"/>
        <w:jc w:val="both"/>
      </w:pPr>
      <w:r>
        <w:t>Рисунок – по 2 часа в неделю;</w:t>
      </w:r>
    </w:p>
    <w:p w:rsidR="000F35A2" w:rsidRDefault="000F35A2" w:rsidP="000F35A2">
      <w:pPr>
        <w:spacing w:after="0"/>
        <w:jc w:val="both"/>
      </w:pPr>
      <w:r>
        <w:t>Живопись – по 2 часа в неделю;</w:t>
      </w:r>
    </w:p>
    <w:p w:rsidR="000F35A2" w:rsidRDefault="000F35A2" w:rsidP="000F35A2">
      <w:pPr>
        <w:spacing w:after="0"/>
        <w:jc w:val="both"/>
      </w:pPr>
      <w:r>
        <w:t>Композиция прикладная – по 2 часа в неделю;</w:t>
      </w:r>
    </w:p>
    <w:p w:rsidR="000F35A2" w:rsidRDefault="000F35A2" w:rsidP="000F35A2">
      <w:pPr>
        <w:spacing w:after="0"/>
        <w:jc w:val="both"/>
      </w:pPr>
      <w:r>
        <w:t>Работа в материале – 1-3 классы – по 2 часа, 4-5 классы – по 3 часа в неделю;</w:t>
      </w:r>
    </w:p>
    <w:p w:rsidR="000F35A2" w:rsidRDefault="000F35A2" w:rsidP="000F35A2">
      <w:pPr>
        <w:spacing w:after="0"/>
      </w:pPr>
      <w:r>
        <w:t>Беседы об искусстве – по 0,5 часа в неделю;</w:t>
      </w:r>
    </w:p>
    <w:p w:rsidR="000F35A2" w:rsidRDefault="000F35A2" w:rsidP="000F35A2">
      <w:pPr>
        <w:spacing w:after="0"/>
      </w:pPr>
      <w:r>
        <w:t>История народной культуры и изобразительного искусства – по 1,5 часа в неделю.</w:t>
      </w:r>
    </w:p>
    <w:p w:rsidR="001F49FB" w:rsidRDefault="00CE7426" w:rsidP="00CE742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1F49FB" w:rsidRDefault="001F49FB">
      <w:pPr>
        <w:spacing w:after="0" w:line="240" w:lineRule="auto"/>
        <w:jc w:val="center"/>
        <w:sectPr w:rsidR="001F49FB">
          <w:pgSz w:w="16840" w:h="11900" w:orient="landscape" w:code="9"/>
          <w:pgMar w:top="426" w:right="811" w:bottom="1135" w:left="1179" w:header="0" w:footer="6" w:gutter="0"/>
          <w:cols w:space="720"/>
        </w:sectPr>
      </w:pPr>
    </w:p>
    <w:p w:rsidR="001F49FB" w:rsidRDefault="003B46ED">
      <w:pPr>
        <w:spacing w:after="0" w:line="240" w:lineRule="auto"/>
        <w:ind w:left="57" w:right="57"/>
        <w:jc w:val="center"/>
        <w:rPr>
          <w:b/>
          <w:i/>
          <w:sz w:val="24"/>
          <w:u w:val="single"/>
        </w:rPr>
      </w:pPr>
      <w:bookmarkStart w:id="1" w:name="_Toc359582081"/>
      <w:r>
        <w:rPr>
          <w:b/>
          <w:i/>
          <w:sz w:val="24"/>
          <w:u w:val="single"/>
        </w:rPr>
        <w:lastRenderedPageBreak/>
        <w:t>IV. ГРАФИК ОБРАЗОВАТЕЛЬНОГО ПРОЦЕССА</w:t>
      </w:r>
    </w:p>
    <w:p w:rsidR="001F49FB" w:rsidRDefault="001F49FB">
      <w:pPr>
        <w:spacing w:after="0" w:line="240" w:lineRule="auto"/>
        <w:ind w:left="57" w:right="57"/>
        <w:jc w:val="center"/>
        <w:rPr>
          <w:b/>
          <w:i/>
          <w:sz w:val="24"/>
          <w:u w:val="single"/>
        </w:rPr>
      </w:pPr>
    </w:p>
    <w:p w:rsidR="001F49FB" w:rsidRDefault="003B46ED">
      <w:pPr>
        <w:pStyle w:val="a3"/>
        <w:spacing w:after="0"/>
        <w:ind w:left="57" w:right="57" w:firstLine="567"/>
        <w:jc w:val="both"/>
        <w:rPr>
          <w:sz w:val="24"/>
        </w:rPr>
      </w:pPr>
      <w:r>
        <w:rPr>
          <w:sz w:val="24"/>
        </w:rPr>
        <w:t>При реализации программы «</w:t>
      </w:r>
      <w:r>
        <w:t>Декоративно-прикладное творчество</w:t>
      </w:r>
      <w:r>
        <w:rPr>
          <w:sz w:val="24"/>
        </w:rPr>
        <w:t>» со сроком обучения 8 лет 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«Декоративно-прикладное творчество»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1F49FB" w:rsidRDefault="003B46ED">
      <w:pPr>
        <w:pStyle w:val="a3"/>
        <w:spacing w:after="0"/>
        <w:ind w:left="57" w:right="57" w:firstLine="567"/>
        <w:jc w:val="both"/>
        <w:rPr>
          <w:sz w:val="24"/>
        </w:rPr>
      </w:pPr>
      <w:r>
        <w:rPr>
          <w:sz w:val="24"/>
        </w:rPr>
        <w:t>При реализации программы «Декоративно-прикладное творчество» со сроком обучения 5 лет продолжительность учебного года с первого по четвертый классы составляет 39 недель, в пятом классе – 40 недель. Продолжительность учебных занятий с первого по пятый классы составляет 33 недели. При реализации программы «</w:t>
      </w:r>
      <w:r>
        <w:t>Декоративно-прикладное творчество</w:t>
      </w:r>
      <w:r>
        <w:rPr>
          <w:sz w:val="24"/>
        </w:rPr>
        <w:t>» с дополнительным годом обучения продолжительность учебного года в пятом классе составляет 39 недель, в шестом классе - 40 недель, продолжительность учебных занятий в шестом классе составляет 33 недели.</w:t>
      </w:r>
    </w:p>
    <w:p w:rsidR="001F49FB" w:rsidRDefault="003B46ED">
      <w:pPr>
        <w:spacing w:after="0" w:line="240" w:lineRule="auto"/>
        <w:ind w:left="57" w:right="57" w:firstLine="540"/>
        <w:jc w:val="both"/>
        <w:rPr>
          <w:sz w:val="24"/>
        </w:rPr>
      </w:pPr>
      <w:r>
        <w:rPr>
          <w:sz w:val="24"/>
        </w:rPr>
        <w:t xml:space="preserve"> В учебном году предусматриваются каникулы в объеме не менее 4 недель, в первом классе для обучающихся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ОП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сроком обучения 8 лет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- 13 недель, с четвертого по седьмой классы - 12 недель. При реализации программы </w:t>
      </w:r>
      <w:r>
        <w:t>«Декоративно-прикладное творчество»</w:t>
      </w:r>
      <w:r>
        <w:rPr>
          <w:sz w:val="24"/>
        </w:rPr>
        <w:t xml:space="preserve"> со сроком обучения 9 лет в восьмом классе устанавливаются каникулы объемом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 xml:space="preserve">Реализация программы </w:t>
      </w:r>
      <w:r>
        <w:t>«Декоративно-прикладное творчество»</w:t>
      </w:r>
      <w:r>
        <w:rPr>
          <w:sz w:val="24"/>
        </w:rPr>
        <w:t xml:space="preserve"> обеспечивается консультациями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ОУ. Консультации могут проводиться рассредоточено или в счет резерва учебного времени. Резерв учебного времени устанавливается ОУ из расчета одной недели в учебном году.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1F49FB" w:rsidRDefault="001F49FB">
      <w:pPr>
        <w:spacing w:after="0" w:line="240" w:lineRule="auto"/>
        <w:ind w:left="57" w:right="57"/>
        <w:jc w:val="center"/>
        <w:rPr>
          <w:b/>
          <w:sz w:val="24"/>
        </w:rPr>
      </w:pPr>
    </w:p>
    <w:p w:rsidR="001F49FB" w:rsidRDefault="003B46ED">
      <w:pPr>
        <w:spacing w:after="0" w:line="240" w:lineRule="auto"/>
        <w:ind w:left="57" w:right="57"/>
        <w:jc w:val="center"/>
        <w:rPr>
          <w:b/>
          <w:sz w:val="24"/>
        </w:rPr>
      </w:pPr>
      <w:r>
        <w:rPr>
          <w:b/>
          <w:sz w:val="24"/>
        </w:rPr>
        <w:t>График образовательного процесса срок обучения 5 лет</w:t>
      </w:r>
    </w:p>
    <w:p w:rsidR="001F49FB" w:rsidRDefault="001F49FB">
      <w:pPr>
        <w:spacing w:after="0" w:line="240" w:lineRule="auto"/>
        <w:ind w:left="57" w:right="57"/>
        <w:jc w:val="center"/>
        <w:rPr>
          <w:b/>
          <w:sz w:val="24"/>
        </w:rPr>
      </w:pPr>
    </w:p>
    <w:p w:rsidR="001F49FB" w:rsidRDefault="003B46ED">
      <w:pPr>
        <w:spacing w:after="0" w:line="240" w:lineRule="auto"/>
        <w:ind w:left="57" w:right="57"/>
        <w:rPr>
          <w:b/>
          <w:sz w:val="24"/>
        </w:rPr>
      </w:pPr>
      <w:r>
        <w:rPr>
          <w:b/>
          <w:sz w:val="24"/>
        </w:rPr>
        <w:t>1-4 классы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Промежуточная аттестация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  <w:bookmarkEnd w:id="1"/>
    </w:p>
    <w:p w:rsidR="001F49FB" w:rsidRDefault="003B46ED">
      <w:pPr>
        <w:spacing w:after="0" w:line="240" w:lineRule="auto"/>
        <w:ind w:left="57" w:right="57"/>
        <w:rPr>
          <w:b/>
          <w:sz w:val="24"/>
        </w:rPr>
      </w:pPr>
      <w:r>
        <w:rPr>
          <w:b/>
          <w:sz w:val="24"/>
        </w:rPr>
        <w:t>5 класс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Итоговая аттестация – 2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3B46ED">
      <w:pPr>
        <w:spacing w:after="0" w:line="240" w:lineRule="auto"/>
        <w:ind w:left="57" w:right="57"/>
        <w:jc w:val="center"/>
        <w:rPr>
          <w:b/>
          <w:sz w:val="24"/>
        </w:rPr>
      </w:pPr>
      <w:r>
        <w:rPr>
          <w:b/>
          <w:sz w:val="24"/>
        </w:rPr>
        <w:t>График образовательного процесса срок обучения 6 лет</w:t>
      </w:r>
    </w:p>
    <w:p w:rsidR="001F49FB" w:rsidRDefault="003B46ED">
      <w:pPr>
        <w:spacing w:after="0" w:line="240" w:lineRule="auto"/>
        <w:ind w:left="57" w:right="57"/>
        <w:rPr>
          <w:b/>
          <w:sz w:val="24"/>
        </w:rPr>
      </w:pPr>
      <w:r>
        <w:rPr>
          <w:b/>
          <w:sz w:val="24"/>
        </w:rPr>
        <w:t>1-5 классы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Промежуточная аттестация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1F49FB">
      <w:pPr>
        <w:spacing w:after="0" w:line="240" w:lineRule="auto"/>
        <w:ind w:left="57" w:right="57"/>
        <w:jc w:val="both"/>
        <w:rPr>
          <w:b/>
          <w:sz w:val="24"/>
        </w:rPr>
      </w:pPr>
    </w:p>
    <w:p w:rsidR="001F49FB" w:rsidRDefault="003B46ED">
      <w:pPr>
        <w:spacing w:after="0" w:line="240" w:lineRule="auto"/>
        <w:ind w:left="57" w:right="57"/>
        <w:jc w:val="both"/>
        <w:rPr>
          <w:b/>
          <w:sz w:val="24"/>
        </w:rPr>
      </w:pPr>
      <w:r>
        <w:rPr>
          <w:b/>
          <w:sz w:val="24"/>
        </w:rPr>
        <w:lastRenderedPageBreak/>
        <w:t>6 класс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Итоговая аттестация – 2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1F49FB">
      <w:pPr>
        <w:spacing w:after="0" w:line="240" w:lineRule="auto"/>
        <w:ind w:left="57" w:right="57"/>
        <w:jc w:val="center"/>
        <w:rPr>
          <w:b/>
          <w:sz w:val="24"/>
        </w:rPr>
      </w:pPr>
    </w:p>
    <w:p w:rsidR="001F49FB" w:rsidRDefault="003B46ED">
      <w:pPr>
        <w:spacing w:after="0" w:line="240" w:lineRule="auto"/>
        <w:ind w:left="57" w:right="57"/>
        <w:jc w:val="center"/>
        <w:rPr>
          <w:b/>
          <w:sz w:val="24"/>
        </w:rPr>
      </w:pPr>
      <w:r>
        <w:rPr>
          <w:b/>
          <w:sz w:val="24"/>
        </w:rPr>
        <w:t>График образовательного процесса срок обучения 8 лет:</w:t>
      </w:r>
    </w:p>
    <w:p w:rsidR="001F49FB" w:rsidRDefault="003B46ED">
      <w:pPr>
        <w:spacing w:after="0" w:line="240" w:lineRule="auto"/>
        <w:ind w:left="57" w:right="57"/>
        <w:jc w:val="both"/>
        <w:rPr>
          <w:b/>
          <w:sz w:val="24"/>
        </w:rPr>
      </w:pPr>
      <w:r>
        <w:rPr>
          <w:b/>
          <w:sz w:val="24"/>
        </w:rPr>
        <w:t>1 класс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32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Промежуточная  аттестация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b/>
          <w:sz w:val="24"/>
        </w:rPr>
      </w:pPr>
      <w:r>
        <w:rPr>
          <w:b/>
          <w:sz w:val="24"/>
        </w:rPr>
        <w:t>2-7 классы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Промежуточная  аттестация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b/>
          <w:sz w:val="24"/>
        </w:rPr>
      </w:pPr>
      <w:r>
        <w:rPr>
          <w:b/>
          <w:sz w:val="24"/>
        </w:rPr>
        <w:t>8 класс (без дополнительного года)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Итоговая  аттестация – 2 недели</w:t>
      </w:r>
    </w:p>
    <w:p w:rsidR="001F49FB" w:rsidRDefault="003B46ED">
      <w:pPr>
        <w:pStyle w:val="a3"/>
        <w:spacing w:after="0"/>
        <w:ind w:left="57" w:right="57"/>
        <w:jc w:val="both"/>
        <w:rPr>
          <w:sz w:val="24"/>
        </w:rPr>
      </w:pPr>
      <w:r>
        <w:rPr>
          <w:sz w:val="24"/>
        </w:rPr>
        <w:t xml:space="preserve"> Резервное время – 1 неделя</w:t>
      </w:r>
    </w:p>
    <w:p w:rsidR="001F49FB" w:rsidRDefault="001F49FB">
      <w:pPr>
        <w:pStyle w:val="a3"/>
        <w:spacing w:after="0"/>
        <w:ind w:left="57" w:right="57"/>
        <w:jc w:val="both"/>
        <w:rPr>
          <w:sz w:val="24"/>
        </w:rPr>
      </w:pPr>
    </w:p>
    <w:p w:rsidR="001F49FB" w:rsidRDefault="003B46ED">
      <w:pPr>
        <w:spacing w:after="0" w:line="240" w:lineRule="auto"/>
        <w:ind w:left="57" w:right="57"/>
        <w:jc w:val="center"/>
        <w:rPr>
          <w:b/>
          <w:sz w:val="24"/>
        </w:rPr>
      </w:pPr>
      <w:r>
        <w:rPr>
          <w:b/>
          <w:sz w:val="24"/>
        </w:rPr>
        <w:t>График образовательного процесса срок обучения 9 лет:</w:t>
      </w:r>
    </w:p>
    <w:p w:rsidR="001F49FB" w:rsidRDefault="003B46ED">
      <w:pPr>
        <w:spacing w:after="0" w:line="240" w:lineRule="auto"/>
        <w:ind w:left="57" w:right="57"/>
        <w:jc w:val="both"/>
        <w:rPr>
          <w:b/>
          <w:sz w:val="24"/>
        </w:rPr>
      </w:pPr>
      <w:r>
        <w:rPr>
          <w:b/>
          <w:sz w:val="24"/>
        </w:rPr>
        <w:t>1 класс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32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Промежуточная  аттестация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b/>
          <w:sz w:val="24"/>
        </w:rPr>
      </w:pPr>
      <w:r>
        <w:rPr>
          <w:b/>
          <w:sz w:val="24"/>
        </w:rPr>
        <w:t>2-8 классы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Промежуточная  аттестация – 1 неделя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3B46ED">
      <w:pPr>
        <w:pStyle w:val="a3"/>
        <w:spacing w:after="0"/>
        <w:ind w:left="57" w:right="57"/>
        <w:jc w:val="both"/>
        <w:rPr>
          <w:b/>
          <w:sz w:val="24"/>
        </w:rPr>
      </w:pPr>
      <w:r>
        <w:rPr>
          <w:b/>
          <w:sz w:val="24"/>
        </w:rPr>
        <w:t xml:space="preserve">9 класс 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Аудиторные занятия – 33 недели</w:t>
      </w:r>
    </w:p>
    <w:p w:rsidR="001F49FB" w:rsidRDefault="003B46ED">
      <w:pPr>
        <w:spacing w:after="0" w:line="240" w:lineRule="auto"/>
        <w:ind w:left="57" w:right="57"/>
        <w:jc w:val="both"/>
        <w:rPr>
          <w:sz w:val="24"/>
        </w:rPr>
      </w:pPr>
      <w:r>
        <w:rPr>
          <w:sz w:val="24"/>
        </w:rPr>
        <w:t>Итоговая  аттестация – 2 недели</w:t>
      </w:r>
    </w:p>
    <w:p w:rsidR="001F49FB" w:rsidRDefault="003B46ED">
      <w:pPr>
        <w:pStyle w:val="a3"/>
        <w:spacing w:after="0"/>
        <w:ind w:left="57" w:right="57"/>
        <w:jc w:val="both"/>
        <w:rPr>
          <w:sz w:val="24"/>
        </w:rPr>
      </w:pPr>
      <w:r>
        <w:rPr>
          <w:sz w:val="24"/>
        </w:rPr>
        <w:t>Резервное время – 1 неделя</w:t>
      </w:r>
    </w:p>
    <w:p w:rsidR="001F49FB" w:rsidRDefault="001F49FB">
      <w:pPr>
        <w:pStyle w:val="22"/>
        <w:widowControl w:val="0"/>
        <w:shd w:val="clear" w:color="auto" w:fill="auto"/>
        <w:spacing w:after="0" w:line="346" w:lineRule="exact"/>
        <w:ind w:firstLine="0"/>
        <w:jc w:val="center"/>
        <w:rPr>
          <w:color w:val="FF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</w:pP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5983"/>
        </w:tabs>
        <w:spacing w:before="0" w:after="0" w:line="280" w:lineRule="exact"/>
        <w:ind w:firstLine="0"/>
        <w:rPr>
          <w:color w:val="000000"/>
        </w:rPr>
        <w:sectPr w:rsidR="001F49FB">
          <w:pgSz w:w="12240" w:h="15840"/>
          <w:pgMar w:top="605" w:right="850" w:bottom="1133" w:left="1268" w:header="708" w:footer="708" w:gutter="0"/>
          <w:cols w:space="720"/>
        </w:sectPr>
      </w:pPr>
    </w:p>
    <w:p w:rsidR="000F35A2" w:rsidRPr="004E2052" w:rsidRDefault="000F35A2" w:rsidP="000F35A2">
      <w:pPr>
        <w:spacing w:after="0" w:line="240" w:lineRule="auto"/>
        <w:jc w:val="center"/>
        <w:rPr>
          <w:sz w:val="24"/>
          <w:szCs w:val="24"/>
        </w:rPr>
      </w:pPr>
      <w:r w:rsidRPr="004E2052">
        <w:rPr>
          <w:sz w:val="24"/>
          <w:szCs w:val="24"/>
        </w:rPr>
        <w:lastRenderedPageBreak/>
        <w:t>График образовательного процесса на 20</w:t>
      </w:r>
      <w:r>
        <w:rPr>
          <w:sz w:val="24"/>
          <w:szCs w:val="24"/>
        </w:rPr>
        <w:t>24</w:t>
      </w:r>
      <w:r w:rsidRPr="004E205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E2052">
        <w:rPr>
          <w:sz w:val="24"/>
          <w:szCs w:val="24"/>
        </w:rPr>
        <w:t xml:space="preserve"> учебный год</w:t>
      </w:r>
    </w:p>
    <w:p w:rsidR="000F35A2" w:rsidRDefault="000F35A2" w:rsidP="000F35A2">
      <w:pPr>
        <w:spacing w:after="0" w:line="240" w:lineRule="auto"/>
        <w:jc w:val="center"/>
        <w:rPr>
          <w:sz w:val="24"/>
          <w:szCs w:val="24"/>
        </w:rPr>
      </w:pPr>
      <w:r w:rsidRPr="004E2052">
        <w:rPr>
          <w:sz w:val="24"/>
          <w:szCs w:val="24"/>
        </w:rPr>
        <w:t>Дополнительн</w:t>
      </w:r>
      <w:r>
        <w:rPr>
          <w:sz w:val="24"/>
          <w:szCs w:val="24"/>
        </w:rPr>
        <w:t>ые</w:t>
      </w:r>
      <w:r w:rsidRPr="004E2052">
        <w:rPr>
          <w:sz w:val="24"/>
          <w:szCs w:val="24"/>
        </w:rPr>
        <w:t xml:space="preserve"> </w:t>
      </w:r>
      <w:proofErr w:type="spellStart"/>
      <w:r w:rsidRPr="004E2052">
        <w:rPr>
          <w:sz w:val="24"/>
          <w:szCs w:val="24"/>
        </w:rPr>
        <w:t>предпрофессиональн</w:t>
      </w:r>
      <w:r>
        <w:rPr>
          <w:sz w:val="24"/>
          <w:szCs w:val="24"/>
        </w:rPr>
        <w:t>ые</w:t>
      </w:r>
      <w:proofErr w:type="spellEnd"/>
      <w:r w:rsidRPr="004E2052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ые программы</w:t>
      </w:r>
      <w:r w:rsidRPr="004E2052">
        <w:rPr>
          <w:sz w:val="24"/>
          <w:szCs w:val="24"/>
        </w:rPr>
        <w:t xml:space="preserve"> в области искусств. Срок обучения – 5</w:t>
      </w:r>
      <w:r>
        <w:rPr>
          <w:sz w:val="24"/>
          <w:szCs w:val="24"/>
        </w:rPr>
        <w:t xml:space="preserve"> </w:t>
      </w:r>
      <w:r w:rsidRPr="004E2052">
        <w:rPr>
          <w:sz w:val="24"/>
          <w:szCs w:val="24"/>
        </w:rPr>
        <w:t>лет</w:t>
      </w:r>
    </w:p>
    <w:p w:rsidR="000F35A2" w:rsidRDefault="000F35A2" w:rsidP="000F35A2">
      <w:pPr>
        <w:spacing w:after="0" w:line="240" w:lineRule="auto"/>
        <w:jc w:val="center"/>
        <w:rPr>
          <w:sz w:val="24"/>
          <w:szCs w:val="24"/>
        </w:rPr>
      </w:pPr>
    </w:p>
    <w:p w:rsidR="000F35A2" w:rsidRDefault="000F35A2" w:rsidP="000F35A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14"/>
      </w:tblGrid>
      <w:tr w:rsidR="000F35A2" w:rsidRPr="006A4F12" w:rsidTr="00361AF1">
        <w:trPr>
          <w:trHeight w:val="6938"/>
        </w:trPr>
        <w:tc>
          <w:tcPr>
            <w:tcW w:w="15614" w:type="dxa"/>
          </w:tcPr>
          <w:p w:rsidR="000F35A2" w:rsidRPr="006A4F12" w:rsidRDefault="000F35A2" w:rsidP="00361AF1">
            <w:pPr>
              <w:jc w:val="center"/>
              <w:rPr>
                <w:rFonts w:ascii="Times New Roman" w:hAnsi="Times New Roman"/>
                <w:sz w:val="20"/>
              </w:rPr>
            </w:pPr>
          </w:p>
          <w:tbl>
            <w:tblPr>
              <w:tblStyle w:val="afe"/>
              <w:tblW w:w="15388" w:type="dxa"/>
              <w:tblLook w:val="04A0"/>
            </w:tblPr>
            <w:tblGrid>
              <w:gridCol w:w="311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0F35A2" w:rsidRPr="006A4F12" w:rsidTr="00361AF1">
              <w:trPr>
                <w:gridAfter w:val="52"/>
                <w:wAfter w:w="13570" w:type="dxa"/>
              </w:trPr>
              <w:tc>
                <w:tcPr>
                  <w:tcW w:w="1818" w:type="dxa"/>
                  <w:gridSpan w:val="7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1175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2. Сводные данные по бюджету времени в неделях</w:t>
                  </w:r>
                </w:p>
              </w:tc>
            </w:tr>
            <w:tr w:rsidR="000F35A2" w:rsidRPr="006A4F12" w:rsidTr="00361AF1">
              <w:trPr>
                <w:cantSplit/>
                <w:trHeight w:hRule="exact" w:val="1134"/>
              </w:trPr>
              <w:tc>
                <w:tcPr>
                  <w:tcW w:w="306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Классы</w:t>
                  </w:r>
                </w:p>
              </w:tc>
              <w:tc>
                <w:tcPr>
                  <w:tcW w:w="1008" w:type="dxa"/>
                  <w:gridSpan w:val="4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Сентябрь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gridSpan w:val="4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Октябрь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3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Ноябрь</w:t>
                  </w:r>
                </w:p>
              </w:tc>
              <w:tc>
                <w:tcPr>
                  <w:tcW w:w="1008" w:type="dxa"/>
                  <w:gridSpan w:val="4"/>
                </w:tcPr>
                <w:p w:rsidR="000F35A2" w:rsidRPr="00111753" w:rsidRDefault="000F35A2" w:rsidP="00361AF1">
                  <w:pPr>
                    <w:ind w:left="-7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Декабрь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ind w:left="-7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gridSpan w:val="3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Январь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gridSpan w:val="3"/>
                </w:tcPr>
                <w:p w:rsidR="000F35A2" w:rsidRPr="00111753" w:rsidRDefault="000F35A2" w:rsidP="00361AF1">
                  <w:pPr>
                    <w:ind w:left="-112" w:right="-5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Февраль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4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Март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ind w:left="-107" w:right="-12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gridSpan w:val="3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Апрель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4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Май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gridSpan w:val="3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Июнь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4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Июль</w:t>
                  </w:r>
                </w:p>
              </w:tc>
              <w:tc>
                <w:tcPr>
                  <w:tcW w:w="1187" w:type="dxa"/>
                  <w:gridSpan w:val="4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Август</w:t>
                  </w:r>
                </w:p>
              </w:tc>
              <w:tc>
                <w:tcPr>
                  <w:tcW w:w="305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Аудиторные занятия</w:t>
                  </w:r>
                </w:p>
              </w:tc>
              <w:tc>
                <w:tcPr>
                  <w:tcW w:w="305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Экзамены</w:t>
                  </w:r>
                </w:p>
              </w:tc>
              <w:tc>
                <w:tcPr>
                  <w:tcW w:w="305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Резерв учебного времени</w:t>
                  </w:r>
                </w:p>
              </w:tc>
              <w:tc>
                <w:tcPr>
                  <w:tcW w:w="305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Итоговая аттестация</w:t>
                  </w:r>
                </w:p>
              </w:tc>
              <w:tc>
                <w:tcPr>
                  <w:tcW w:w="305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Каникулы</w:t>
                  </w:r>
                </w:p>
              </w:tc>
              <w:tc>
                <w:tcPr>
                  <w:tcW w:w="305" w:type="dxa"/>
                  <w:vMerge w:val="restart"/>
                  <w:textDirection w:val="btLr"/>
                </w:tcPr>
                <w:p w:rsidR="000F35A2" w:rsidRPr="00111753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0F35A2" w:rsidRPr="006A4F12" w:rsidTr="00361AF1">
              <w:trPr>
                <w:cantSplit/>
                <w:trHeight w:val="1134"/>
              </w:trPr>
              <w:tc>
                <w:tcPr>
                  <w:tcW w:w="306" w:type="dxa"/>
                  <w:vMerge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2-8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9-15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16-22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23-29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30.09-06.10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7-13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14-20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21-27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28.10-03.11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04.11-10.11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11-17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18-24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26.11-01.12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02-08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09-15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16-22</w:t>
                  </w:r>
                </w:p>
              </w:tc>
              <w:tc>
                <w:tcPr>
                  <w:tcW w:w="252" w:type="dxa"/>
                  <w:textDirection w:val="btLr"/>
                </w:tcPr>
                <w:p w:rsidR="000F35A2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23-29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30.12-05.01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06.-12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13-19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20-26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27.01-02..02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3-9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10-16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17-23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24.02-02.03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3-9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10-16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17-23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24-30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31.03-06.04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7-13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14-20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21-27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28.04-04.05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5-11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12-18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19-25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26.05-01.06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02.06-08.06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9-15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16-22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D77449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23-29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D77449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30.06-06.07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7-13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14-20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21-27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28.-7-03.08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4-10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11-17</w:t>
                  </w:r>
                </w:p>
              </w:tc>
              <w:tc>
                <w:tcPr>
                  <w:tcW w:w="251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18-24</w:t>
                  </w:r>
                </w:p>
              </w:tc>
              <w:tc>
                <w:tcPr>
                  <w:tcW w:w="434" w:type="dxa"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25-31</w:t>
                  </w:r>
                </w:p>
              </w:tc>
              <w:tc>
                <w:tcPr>
                  <w:tcW w:w="305" w:type="dxa"/>
                  <w:vMerge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Merge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Merge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Merge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Merge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Merge/>
                  <w:textDirection w:val="btLr"/>
                </w:tcPr>
                <w:p w:rsidR="000F35A2" w:rsidRPr="00111753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F35A2" w:rsidRPr="006A4F12" w:rsidTr="00361AF1">
              <w:tc>
                <w:tcPr>
                  <w:tcW w:w="306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6A4F12" w:rsidTr="00361AF1">
              <w:tc>
                <w:tcPr>
                  <w:tcW w:w="306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6A4F12" w:rsidTr="00361AF1">
              <w:tc>
                <w:tcPr>
                  <w:tcW w:w="306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6A4F12" w:rsidTr="00361AF1">
              <w:tc>
                <w:tcPr>
                  <w:tcW w:w="306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6A4F12" w:rsidTr="00361AF1">
              <w:tc>
                <w:tcPr>
                  <w:tcW w:w="306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753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51" w:type="dxa"/>
                </w:tcPr>
                <w:p w:rsidR="000F35A2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1" w:type="dxa"/>
                </w:tcPr>
                <w:p w:rsidR="000F35A2" w:rsidRPr="00424608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14CF6"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III</w:t>
                  </w:r>
                </w:p>
              </w:tc>
              <w:tc>
                <w:tcPr>
                  <w:tcW w:w="251" w:type="dxa"/>
                </w:tcPr>
                <w:p w:rsidR="000F35A2" w:rsidRPr="00424608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14CF6"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III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34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5" w:type="dxa"/>
                </w:tcPr>
                <w:p w:rsidR="000F35A2" w:rsidRPr="00111753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</w:tr>
            <w:tr w:rsidR="000F35A2" w:rsidRPr="00B73F59" w:rsidTr="00361AF1">
              <w:tc>
                <w:tcPr>
                  <w:tcW w:w="306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Х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252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Х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73F5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1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34" w:type="dxa"/>
                </w:tcPr>
                <w:p w:rsidR="000F35A2" w:rsidRPr="00B73F59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05" w:type="dxa"/>
                </w:tcPr>
                <w:p w:rsidR="000F35A2" w:rsidRPr="00B73F59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05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05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05" w:type="dxa"/>
                </w:tcPr>
                <w:p w:rsidR="000F35A2" w:rsidRPr="00B73F59" w:rsidRDefault="000F35A2" w:rsidP="00361AF1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05" w:type="dxa"/>
                </w:tcPr>
                <w:p w:rsidR="000F35A2" w:rsidRPr="00B73F59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05" w:type="dxa"/>
                </w:tcPr>
                <w:p w:rsidR="000F35A2" w:rsidRPr="00B73F59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0F35A2" w:rsidRDefault="000F35A2" w:rsidP="00361AF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F35A2" w:rsidRDefault="000F35A2" w:rsidP="00361AF1">
            <w:pPr>
              <w:jc w:val="center"/>
              <w:rPr>
                <w:rFonts w:ascii="Times New Roman" w:hAnsi="Times New Roman"/>
                <w:sz w:val="20"/>
              </w:rPr>
            </w:pPr>
          </w:p>
          <w:tbl>
            <w:tblPr>
              <w:tblW w:w="10538" w:type="dxa"/>
              <w:tblInd w:w="578" w:type="dxa"/>
              <w:tblLook w:val="0000"/>
            </w:tblPr>
            <w:tblGrid>
              <w:gridCol w:w="1658"/>
              <w:gridCol w:w="1659"/>
              <w:gridCol w:w="2163"/>
              <w:gridCol w:w="1697"/>
              <w:gridCol w:w="1703"/>
              <w:gridCol w:w="1658"/>
            </w:tblGrid>
            <w:tr w:rsidR="000F35A2" w:rsidRPr="00FD3C53" w:rsidTr="00361AF1">
              <w:trPr>
                <w:trHeight w:val="829"/>
              </w:trPr>
              <w:tc>
                <w:tcPr>
                  <w:tcW w:w="1658" w:type="dxa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FD3C53">
                    <w:rPr>
                      <w:b/>
                      <w:sz w:val="20"/>
                      <w:u w:val="single"/>
                    </w:rPr>
                    <w:t>Обозначения</w:t>
                  </w:r>
                  <w:r>
                    <w:rPr>
                      <w:b/>
                      <w:sz w:val="20"/>
                      <w:u w:val="single"/>
                    </w:rPr>
                    <w:t>:</w:t>
                  </w:r>
                </w:p>
              </w:tc>
              <w:tc>
                <w:tcPr>
                  <w:tcW w:w="1659" w:type="dxa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D3C53">
                    <w:rPr>
                      <w:sz w:val="20"/>
                    </w:rPr>
                    <w:t>Аудиторные занятия</w:t>
                  </w:r>
                </w:p>
              </w:tc>
              <w:tc>
                <w:tcPr>
                  <w:tcW w:w="2163" w:type="dxa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Резерв учебного времени</w:t>
                  </w:r>
                </w:p>
              </w:tc>
              <w:tc>
                <w:tcPr>
                  <w:tcW w:w="169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Промежуточная аттестация (экзамены)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D3C53">
                    <w:rPr>
                      <w:sz w:val="20"/>
                    </w:rPr>
                    <w:t>Итоговая аттестация</w:t>
                  </w:r>
                </w:p>
              </w:tc>
              <w:tc>
                <w:tcPr>
                  <w:tcW w:w="165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ind w:left="-6"/>
                    <w:jc w:val="center"/>
                    <w:rPr>
                      <w:sz w:val="20"/>
                    </w:rPr>
                  </w:pPr>
                  <w:r w:rsidRPr="00FD3C53">
                    <w:rPr>
                      <w:sz w:val="20"/>
                    </w:rPr>
                    <w:t>Каникулы</w:t>
                  </w:r>
                </w:p>
              </w:tc>
            </w:tr>
            <w:tr w:rsidR="000F35A2" w:rsidRPr="00FD3C53" w:rsidTr="00361AF1">
              <w:trPr>
                <w:trHeight w:val="170"/>
              </w:trPr>
              <w:tc>
                <w:tcPr>
                  <w:tcW w:w="1658" w:type="dxa"/>
                  <w:vAlign w:val="center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30" style="position:absolute;margin-left:0;margin-top:0;width:10.5pt;height:11.1pt;z-index:251663360;mso-position-horizontal-relative:char;mso-position-vertical-relative:line">
                        <o:lock v:ext="edit" rotation="t" position="t"/>
                        <v:textbox style="mso-next-textbox:#_x0000_s1030" inset="0,0,0,0">
                          <w:txbxContent>
                            <w:p w:rsidR="000F35A2" w:rsidRDefault="000F35A2" w:rsidP="000F35A2">
                              <w:pPr>
                                <w:jc w:val="center"/>
                              </w:pPr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2163" w:type="dxa"/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26" style="position:absolute;margin-left:0;margin-top:0;width:10.5pt;height:11.25pt;z-index:251659264;mso-position-horizontal-relative:char;mso-position-vertical-relative:line">
                        <o:lock v:ext="edit" rotation="t" position="t"/>
                        <v:textbox style="mso-next-textbox:#_x0000_s1026" inset="0,0,0,0">
                          <w:txbxContent>
                            <w:p w:rsidR="000F35A2" w:rsidRPr="000767CD" w:rsidRDefault="000F35A2" w:rsidP="000F3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р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26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69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29" style="position:absolute;margin-left:0;margin-top:0;width:10.5pt;height:11.25pt;z-index:251662336;mso-position-horizontal-relative:char;mso-position-vertical-relative:line">
                        <o:lock v:ext="edit" rotation="t" position="t"/>
                        <v:textbox style="mso-next-textbox:#_x0000_s1029" inset="0,0,0,0">
                          <w:txbxContent>
                            <w:p w:rsidR="000F35A2" w:rsidRPr="000767CD" w:rsidRDefault="000F35A2" w:rsidP="000F3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0767CD">
                                <w:rPr>
                                  <w:b/>
                                  <w:sz w:val="20"/>
                                </w:rPr>
                                <w:t>э</w:t>
                              </w:r>
                            </w:p>
                            <w:p w:rsidR="000F35A2" w:rsidRDefault="000F35A2" w:rsidP="000F35A2"/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27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28" style="position:absolute;margin-left:0;margin-top:0;width:10.5pt;height:11.1pt;z-index:251661312;mso-position-horizontal-relative:char;mso-position-vertical-relative:line">
                        <o:lock v:ext="edit" rotation="t" position="t"/>
                        <v:textbox style="mso-next-textbox:#_x0000_s1028" inset="0,0,0,0">
                          <w:txbxContent>
                            <w:p w:rsidR="000F35A2" w:rsidRPr="006928CD" w:rsidRDefault="000F35A2" w:rsidP="000F35A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928CD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28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65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27" style="position:absolute;margin-left:-17.7pt;margin-top:0;width:15.25pt;height:11.1pt;z-index:251660288;mso-position-horizontal-relative:char;mso-position-vertical-relative:line">
                        <o:lock v:ext="edit" rotation="t" position="t"/>
                        <v:textbox style="mso-next-textbox:#_x0000_s1027" inset="0,0,0,0">
                          <w:txbxContent>
                            <w:p w:rsidR="000F35A2" w:rsidRPr="000767CD" w:rsidRDefault="000F35A2" w:rsidP="000F3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0767CD"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29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</w:tr>
          </w:tbl>
          <w:p w:rsidR="000F35A2" w:rsidRPr="006A4F12" w:rsidRDefault="000F35A2" w:rsidP="00361A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F35A2" w:rsidRDefault="000F35A2" w:rsidP="000F35A2">
      <w:pPr>
        <w:jc w:val="center"/>
        <w:rPr>
          <w:sz w:val="24"/>
          <w:szCs w:val="24"/>
        </w:rPr>
        <w:sectPr w:rsidR="000F35A2" w:rsidSect="00C23E0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F35A2" w:rsidRPr="004E2052" w:rsidRDefault="000F35A2" w:rsidP="000F35A2">
      <w:pPr>
        <w:spacing w:after="0" w:line="240" w:lineRule="auto"/>
        <w:jc w:val="center"/>
        <w:rPr>
          <w:sz w:val="24"/>
          <w:szCs w:val="24"/>
        </w:rPr>
      </w:pPr>
      <w:r w:rsidRPr="004E2052">
        <w:rPr>
          <w:sz w:val="24"/>
          <w:szCs w:val="24"/>
        </w:rPr>
        <w:lastRenderedPageBreak/>
        <w:t>График образовательного процесса на 20</w:t>
      </w:r>
      <w:r>
        <w:rPr>
          <w:sz w:val="24"/>
          <w:szCs w:val="24"/>
        </w:rPr>
        <w:t>24</w:t>
      </w:r>
      <w:r w:rsidRPr="004E205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E2052">
        <w:rPr>
          <w:sz w:val="24"/>
          <w:szCs w:val="24"/>
        </w:rPr>
        <w:t xml:space="preserve"> учебный год</w:t>
      </w:r>
    </w:p>
    <w:p w:rsidR="000F35A2" w:rsidRDefault="000F35A2" w:rsidP="000F35A2">
      <w:pPr>
        <w:spacing w:after="0" w:line="240" w:lineRule="auto"/>
        <w:jc w:val="center"/>
        <w:rPr>
          <w:sz w:val="24"/>
          <w:szCs w:val="24"/>
        </w:rPr>
      </w:pPr>
      <w:r w:rsidRPr="004E2052">
        <w:rPr>
          <w:sz w:val="24"/>
          <w:szCs w:val="24"/>
        </w:rPr>
        <w:t>Дополнительн</w:t>
      </w:r>
      <w:r>
        <w:rPr>
          <w:sz w:val="24"/>
          <w:szCs w:val="24"/>
        </w:rPr>
        <w:t>ые</w:t>
      </w:r>
      <w:r w:rsidRPr="004E2052">
        <w:rPr>
          <w:sz w:val="24"/>
          <w:szCs w:val="24"/>
        </w:rPr>
        <w:t xml:space="preserve"> </w:t>
      </w:r>
      <w:proofErr w:type="spellStart"/>
      <w:r w:rsidRPr="004E2052">
        <w:rPr>
          <w:sz w:val="24"/>
          <w:szCs w:val="24"/>
        </w:rPr>
        <w:t>предпрофессиональн</w:t>
      </w:r>
      <w:r>
        <w:rPr>
          <w:sz w:val="24"/>
          <w:szCs w:val="24"/>
        </w:rPr>
        <w:t>ые</w:t>
      </w:r>
      <w:proofErr w:type="spellEnd"/>
      <w:r w:rsidRPr="004E2052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ые программы</w:t>
      </w:r>
      <w:r w:rsidRPr="004E2052">
        <w:rPr>
          <w:sz w:val="24"/>
          <w:szCs w:val="24"/>
        </w:rPr>
        <w:t xml:space="preserve"> в области искусств. Срок обучения – </w:t>
      </w:r>
      <w:r>
        <w:rPr>
          <w:sz w:val="24"/>
          <w:szCs w:val="24"/>
        </w:rPr>
        <w:t xml:space="preserve">8 </w:t>
      </w:r>
      <w:r w:rsidRPr="004E2052">
        <w:rPr>
          <w:sz w:val="24"/>
          <w:szCs w:val="24"/>
        </w:rPr>
        <w:t>лет</w:t>
      </w:r>
    </w:p>
    <w:p w:rsidR="000F35A2" w:rsidRDefault="000F35A2" w:rsidP="000F35A2">
      <w:pPr>
        <w:spacing w:after="0" w:line="240" w:lineRule="auto"/>
        <w:jc w:val="center"/>
        <w:rPr>
          <w:sz w:val="24"/>
          <w:szCs w:val="24"/>
        </w:rPr>
      </w:pPr>
    </w:p>
    <w:p w:rsidR="000F35A2" w:rsidRDefault="000F35A2" w:rsidP="000F35A2">
      <w:pPr>
        <w:spacing w:after="0" w:line="240" w:lineRule="auto"/>
        <w:rPr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14"/>
      </w:tblGrid>
      <w:tr w:rsidR="000F35A2" w:rsidRPr="006A4F12" w:rsidTr="00361AF1">
        <w:trPr>
          <w:trHeight w:val="3268"/>
        </w:trPr>
        <w:tc>
          <w:tcPr>
            <w:tcW w:w="15614" w:type="dxa"/>
          </w:tcPr>
          <w:p w:rsidR="000F35A2" w:rsidRPr="006A4F12" w:rsidRDefault="000F35A2" w:rsidP="00361AF1">
            <w:pPr>
              <w:rPr>
                <w:rFonts w:ascii="Times New Roman" w:hAnsi="Times New Roman"/>
                <w:sz w:val="20"/>
              </w:rPr>
            </w:pPr>
          </w:p>
          <w:tbl>
            <w:tblPr>
              <w:tblStyle w:val="afe"/>
              <w:tblW w:w="15388" w:type="dxa"/>
              <w:tblLook w:val="04A0"/>
            </w:tblPr>
            <w:tblGrid>
              <w:gridCol w:w="256"/>
              <w:gridCol w:w="216"/>
              <w:gridCol w:w="248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16"/>
              <w:gridCol w:w="216"/>
              <w:gridCol w:w="246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0F35A2" w:rsidRPr="00AE25E6" w:rsidTr="00361AF1">
              <w:tc>
                <w:tcPr>
                  <w:tcW w:w="25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31" w:type="dxa"/>
                  <w:gridSpan w:val="5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1. График образовательного процесса</w:t>
                  </w:r>
                </w:p>
              </w:tc>
              <w:tc>
                <w:tcPr>
                  <w:tcW w:w="1704" w:type="dxa"/>
                  <w:gridSpan w:val="6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2. Сводные данные по бюджету времени в неделях</w:t>
                  </w:r>
                </w:p>
              </w:tc>
            </w:tr>
            <w:tr w:rsidR="000F35A2" w:rsidRPr="00AE25E6" w:rsidTr="00361AF1">
              <w:trPr>
                <w:cantSplit/>
                <w:trHeight w:hRule="exact" w:val="1134"/>
              </w:trPr>
              <w:tc>
                <w:tcPr>
                  <w:tcW w:w="469" w:type="dxa"/>
                  <w:gridSpan w:val="2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Классы</w:t>
                  </w:r>
                </w:p>
              </w:tc>
              <w:tc>
                <w:tcPr>
                  <w:tcW w:w="991" w:type="dxa"/>
                  <w:gridSpan w:val="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Сентябрь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gridSpan w:val="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Октябрь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gridSpan w:val="3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Ноябрь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gridSpan w:val="3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Декабрь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gridSpan w:val="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Январь</w:t>
                  </w:r>
                </w:p>
              </w:tc>
              <w:tc>
                <w:tcPr>
                  <w:tcW w:w="216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ind w:left="-112" w:right="-5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gridSpan w:val="3"/>
                </w:tcPr>
                <w:p w:rsidR="000F35A2" w:rsidRPr="00AE25E6" w:rsidRDefault="000F35A2" w:rsidP="00361AF1">
                  <w:pPr>
                    <w:ind w:left="-112" w:right="-5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Февраль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gridSpan w:val="3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Март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07" w:right="-12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gridSpan w:val="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Апрель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gridSpan w:val="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Май</w:t>
                  </w:r>
                </w:p>
              </w:tc>
              <w:tc>
                <w:tcPr>
                  <w:tcW w:w="741" w:type="dxa"/>
                  <w:gridSpan w:val="3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Июнь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gridSpan w:val="4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Июль</w:t>
                  </w:r>
                </w:p>
              </w:tc>
              <w:tc>
                <w:tcPr>
                  <w:tcW w:w="1175" w:type="dxa"/>
                  <w:gridSpan w:val="4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Август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Аудиторные занятия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Экзамены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Резерв учебного времени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Итоговая аттестация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Каникулы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:rsidR="000F35A2" w:rsidRPr="00AE25E6" w:rsidRDefault="000F35A2" w:rsidP="00361AF1">
                  <w:pPr>
                    <w:spacing w:after="200" w:line="276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0F35A2" w:rsidRPr="00AE25E6" w:rsidTr="00361AF1">
              <w:trPr>
                <w:cantSplit/>
                <w:trHeight w:val="1134"/>
              </w:trPr>
              <w:tc>
                <w:tcPr>
                  <w:tcW w:w="469" w:type="dxa"/>
                  <w:gridSpan w:val="2"/>
                  <w:vMerge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48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9-15</w:t>
                  </w:r>
                </w:p>
              </w:tc>
              <w:tc>
                <w:tcPr>
                  <w:tcW w:w="248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16-22</w:t>
                  </w:r>
                </w:p>
              </w:tc>
              <w:tc>
                <w:tcPr>
                  <w:tcW w:w="248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23-29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30.09-06.10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7-13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14-20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21-27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28.10-03.11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4.11-10.11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11-17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18-24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25.11-01.12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2.12-8.12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9-15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16-22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23-29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3012-05.01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6-12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13-19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20-26</w:t>
                  </w:r>
                </w:p>
              </w:tc>
              <w:tc>
                <w:tcPr>
                  <w:tcW w:w="432" w:type="dxa"/>
                  <w:gridSpan w:val="2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27.01-02.02</w:t>
                  </w:r>
                </w:p>
              </w:tc>
              <w:tc>
                <w:tcPr>
                  <w:tcW w:w="243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3-9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10-16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17-23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24.02-02.03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3.03-09.03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10-16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17-23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24-30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31.03-06.04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7-13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14-20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21-27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28.04-04.05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05.05-11.05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12-18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19-25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26.05-01.06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02.06-08.06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9-15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16-22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23-29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30.06-06.07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7-13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14-20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21-27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28.07-03.08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4-10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11-17</w:t>
                  </w:r>
                </w:p>
              </w:tc>
              <w:tc>
                <w:tcPr>
                  <w:tcW w:w="247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18-24</w:t>
                  </w:r>
                </w:p>
              </w:tc>
              <w:tc>
                <w:tcPr>
                  <w:tcW w:w="434" w:type="dxa"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25-31</w:t>
                  </w:r>
                </w:p>
              </w:tc>
              <w:tc>
                <w:tcPr>
                  <w:tcW w:w="284" w:type="dxa"/>
                  <w:vMerge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extDirection w:val="btLr"/>
                </w:tcPr>
                <w:p w:rsidR="000F35A2" w:rsidRPr="00AE25E6" w:rsidRDefault="000F35A2" w:rsidP="00361AF1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F35A2" w:rsidRPr="00AE25E6" w:rsidTr="00361AF1">
              <w:tc>
                <w:tcPr>
                  <w:tcW w:w="469" w:type="dxa"/>
                  <w:gridSpan w:val="2"/>
                </w:tcPr>
                <w:p w:rsidR="000F35A2" w:rsidRPr="00AE25E6" w:rsidRDefault="000F35A2" w:rsidP="00361AF1">
                  <w:pPr>
                    <w:ind w:left="-113" w:right="-7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8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gridSpan w:val="2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3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25E6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127" w:right="-11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ind w:left="-65" w:right="-53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102" w:right="-15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61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F35A2" w:rsidRPr="00AE25E6" w:rsidRDefault="000F35A2" w:rsidP="00361AF1">
                  <w:pPr>
                    <w:ind w:left="-82" w:right="-3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F35A2" w:rsidRDefault="000F35A2" w:rsidP="00361AF1">
            <w:pPr>
              <w:jc w:val="center"/>
              <w:rPr>
                <w:rFonts w:ascii="Times New Roman" w:hAnsi="Times New Roman"/>
                <w:sz w:val="20"/>
              </w:rPr>
            </w:pPr>
          </w:p>
          <w:tbl>
            <w:tblPr>
              <w:tblW w:w="10538" w:type="dxa"/>
              <w:tblInd w:w="578" w:type="dxa"/>
              <w:tblLook w:val="0000"/>
            </w:tblPr>
            <w:tblGrid>
              <w:gridCol w:w="1658"/>
              <w:gridCol w:w="1659"/>
              <w:gridCol w:w="2163"/>
              <w:gridCol w:w="1697"/>
              <w:gridCol w:w="1703"/>
              <w:gridCol w:w="1658"/>
            </w:tblGrid>
            <w:tr w:rsidR="000F35A2" w:rsidRPr="00FD3C53" w:rsidTr="00361AF1">
              <w:trPr>
                <w:trHeight w:val="829"/>
              </w:trPr>
              <w:tc>
                <w:tcPr>
                  <w:tcW w:w="1658" w:type="dxa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FD3C53">
                    <w:rPr>
                      <w:b/>
                      <w:sz w:val="20"/>
                      <w:u w:val="single"/>
                    </w:rPr>
                    <w:t>Обозначения</w:t>
                  </w:r>
                  <w:r>
                    <w:rPr>
                      <w:b/>
                      <w:sz w:val="20"/>
                      <w:u w:val="single"/>
                    </w:rPr>
                    <w:t>:</w:t>
                  </w:r>
                </w:p>
              </w:tc>
              <w:tc>
                <w:tcPr>
                  <w:tcW w:w="1659" w:type="dxa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D3C53">
                    <w:rPr>
                      <w:sz w:val="20"/>
                    </w:rPr>
                    <w:t>Аудиторные занятия</w:t>
                  </w:r>
                </w:p>
              </w:tc>
              <w:tc>
                <w:tcPr>
                  <w:tcW w:w="2163" w:type="dxa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Резерв учебного времени</w:t>
                  </w:r>
                </w:p>
              </w:tc>
              <w:tc>
                <w:tcPr>
                  <w:tcW w:w="169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Промежуточная аттестация (экзамены)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D3C53">
                    <w:rPr>
                      <w:sz w:val="20"/>
                    </w:rPr>
                    <w:t>Итоговая аттестация</w:t>
                  </w:r>
                </w:p>
              </w:tc>
              <w:tc>
                <w:tcPr>
                  <w:tcW w:w="165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ind w:left="-6"/>
                    <w:jc w:val="center"/>
                    <w:rPr>
                      <w:sz w:val="20"/>
                    </w:rPr>
                  </w:pPr>
                  <w:r w:rsidRPr="00FD3C53">
                    <w:rPr>
                      <w:sz w:val="20"/>
                    </w:rPr>
                    <w:t>Каникулы</w:t>
                  </w:r>
                </w:p>
              </w:tc>
            </w:tr>
            <w:tr w:rsidR="000F35A2" w:rsidRPr="00FD3C53" w:rsidTr="00361AF1">
              <w:trPr>
                <w:trHeight w:val="170"/>
              </w:trPr>
              <w:tc>
                <w:tcPr>
                  <w:tcW w:w="1658" w:type="dxa"/>
                  <w:vAlign w:val="center"/>
                </w:tcPr>
                <w:p w:rsidR="000F35A2" w:rsidRPr="00FD3C53" w:rsidRDefault="000F35A2" w:rsidP="00361AF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35" style="position:absolute;margin-left:0;margin-top:0;width:10.5pt;height:11.1pt;z-index:251668480;mso-position-horizontal-relative:char;mso-position-vertical-relative:line">
                        <o:lock v:ext="edit" rotation="t" position="t"/>
                        <v:textbox style="mso-next-textbox:#_x0000_s1035" inset="0,0,0,0">
                          <w:txbxContent>
                            <w:p w:rsidR="000F35A2" w:rsidRDefault="000F35A2" w:rsidP="000F35A2">
                              <w:pPr>
                                <w:jc w:val="center"/>
                              </w:pPr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30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2163" w:type="dxa"/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31" style="position:absolute;margin-left:0;margin-top:0;width:10.5pt;height:11.25pt;z-index:251664384;mso-position-horizontal-relative:char;mso-position-vertical-relative:line">
                        <o:lock v:ext="edit" rotation="t" position="t"/>
                        <v:textbox style="mso-next-textbox:#_x0000_s1031" inset="0,0,0,0">
                          <w:txbxContent>
                            <w:p w:rsidR="000F35A2" w:rsidRPr="000767CD" w:rsidRDefault="000F35A2" w:rsidP="000F3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р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31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69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34" style="position:absolute;margin-left:0;margin-top:0;width:10.5pt;height:11.25pt;z-index:251667456;mso-position-horizontal-relative:char;mso-position-vertical-relative:line">
                        <o:lock v:ext="edit" rotation="t" position="t"/>
                        <v:textbox style="mso-next-textbox:#_x0000_s1034" inset="0,0,0,0">
                          <w:txbxContent>
                            <w:p w:rsidR="000F35A2" w:rsidRPr="000767CD" w:rsidRDefault="000F35A2" w:rsidP="000F3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0767CD">
                                <w:rPr>
                                  <w:b/>
                                  <w:sz w:val="20"/>
                                </w:rPr>
                                <w:t>э</w:t>
                              </w:r>
                            </w:p>
                            <w:p w:rsidR="000F35A2" w:rsidRDefault="000F35A2" w:rsidP="000F35A2"/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32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33" style="position:absolute;margin-left:0;margin-top:0;width:10.5pt;height:11.1pt;z-index:251666432;mso-position-horizontal-relative:char;mso-position-vertical-relative:line">
                        <o:lock v:ext="edit" rotation="t" position="t"/>
                        <v:textbox style="mso-next-textbox:#_x0000_s1033" inset="0,0,0,0">
                          <w:txbxContent>
                            <w:p w:rsidR="000F35A2" w:rsidRPr="006928CD" w:rsidRDefault="000F35A2" w:rsidP="000F35A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928CD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33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65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F35A2" w:rsidRPr="00FD3C53" w:rsidRDefault="00E2336C" w:rsidP="00361A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pict>
                      <v:rect id="_x0000_s1032" style="position:absolute;margin-left:-17.7pt;margin-top:0;width:15.25pt;height:11.1pt;z-index:251665408;mso-position-horizontal-relative:char;mso-position-vertical-relative:line">
                        <o:lock v:ext="edit" rotation="t" position="t"/>
                        <v:textbox style="mso-next-textbox:#_x0000_s1032" inset="0,0,0,0">
                          <w:txbxContent>
                            <w:p w:rsidR="000F35A2" w:rsidRPr="000767CD" w:rsidRDefault="000F35A2" w:rsidP="000F3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0767CD"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v:textbox>
                        <w10:anchorlock/>
                      </v:rect>
                    </w:pict>
                  </w:r>
                  <w:r w:rsidRPr="00E2336C">
                    <w:rPr>
                      <w:b/>
                      <w:sz w:val="20"/>
                    </w:rPr>
                    <w:pict>
                      <v:shape id="_x0000_i1034" type="#_x0000_t75" style="width:10.5pt;height:11.25pt">
                        <v:imagedata croptop="-65520f" cropbottom="65520f"/>
                        <o:lock v:ext="edit" rotation="t" position="t"/>
                      </v:shape>
                    </w:pict>
                  </w:r>
                </w:p>
              </w:tc>
            </w:tr>
          </w:tbl>
          <w:p w:rsidR="000F35A2" w:rsidRPr="006A4F12" w:rsidRDefault="000F35A2" w:rsidP="00361A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F35A2" w:rsidRDefault="000F35A2" w:rsidP="000F35A2">
      <w:pPr>
        <w:spacing w:after="0" w:line="240" w:lineRule="auto"/>
        <w:rPr>
          <w:sz w:val="24"/>
          <w:szCs w:val="24"/>
        </w:rPr>
        <w:sectPr w:rsidR="000F35A2" w:rsidSect="00C23E0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49FB" w:rsidRDefault="001F49FB">
      <w:pPr>
        <w:spacing w:line="240" w:lineRule="auto"/>
        <w:ind w:right="-742"/>
        <w:rPr>
          <w:sz w:val="28"/>
        </w:rPr>
      </w:pPr>
    </w:p>
    <w:p w:rsidR="001F49FB" w:rsidRDefault="003B46ED">
      <w:pPr>
        <w:pStyle w:val="21"/>
        <w:keepNext/>
        <w:keepLines/>
        <w:widowControl w:val="0"/>
        <w:shd w:val="clear" w:color="auto" w:fill="auto"/>
        <w:tabs>
          <w:tab w:val="left" w:pos="2124"/>
          <w:tab w:val="left" w:pos="5983"/>
        </w:tabs>
        <w:spacing w:before="0" w:after="0" w:line="280" w:lineRule="exact"/>
        <w:ind w:firstLine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V. ПРОГРАММЫ УЧЕБНЫХ ПРЕДМЕТОВ</w:t>
      </w:r>
    </w:p>
    <w:p w:rsidR="001F49FB" w:rsidRDefault="001F49FB">
      <w:pPr>
        <w:pStyle w:val="21"/>
        <w:keepNext/>
        <w:keepLines/>
        <w:widowControl w:val="0"/>
        <w:shd w:val="clear" w:color="auto" w:fill="auto"/>
        <w:tabs>
          <w:tab w:val="left" w:pos="2124"/>
          <w:tab w:val="left" w:pos="5983"/>
        </w:tabs>
        <w:spacing w:before="0" w:after="0" w:line="280" w:lineRule="exact"/>
        <w:ind w:firstLine="0"/>
      </w:pP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Срок обучения 5 (6) лет</w:t>
      </w: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Обязательная часть</w:t>
      </w: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ПО.01. Художественное творчество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ПО.01.УП.01 Рисунок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ПО.01.УП.02 Живопись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ПО.01.УП.03 Композиция прикладная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ПО.01.УП.04 Работа в материале</w:t>
      </w: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ПО.02.  История искусств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ПО.02.УП.01 Беседы об искусстве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ПО.02.УП.02 История народной культуры и изобразительного искусства</w:t>
      </w:r>
    </w:p>
    <w:p w:rsidR="001F49FB" w:rsidRDefault="003B46ED">
      <w:pPr>
        <w:widowControl w:val="0"/>
        <w:spacing w:after="0"/>
        <w:ind w:left="57" w:right="57"/>
        <w:jc w:val="both"/>
      </w:pPr>
      <w:r>
        <w:rPr>
          <w:b/>
        </w:rPr>
        <w:t>ПО.03</w:t>
      </w:r>
      <w:r>
        <w:t xml:space="preserve">. </w:t>
      </w:r>
      <w:r>
        <w:rPr>
          <w:b/>
        </w:rPr>
        <w:t>Пленэрные занятия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ПО.03.УП.01 Пленэр</w:t>
      </w:r>
    </w:p>
    <w:p w:rsidR="001F49FB" w:rsidRDefault="001F49FB">
      <w:pPr>
        <w:widowControl w:val="0"/>
        <w:spacing w:after="0"/>
        <w:ind w:right="57"/>
        <w:jc w:val="both"/>
      </w:pP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Срок обучения 8 (9) лет</w:t>
      </w: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Обязательная часть</w:t>
      </w: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ПО.01. Художественное творчество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ПО.01.УП.01 Основы изобразительной грамоты и рисование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ПО.01.УП.02 Прикладное творчество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ПО.01.УП.03 Лепка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ПО.01.УП.04 Рисунок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ПО.01.УП.05 Живопись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ПО.01.УП.06 Композиция прикладная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ПО.01.УП.07 Работа в материале</w:t>
      </w:r>
    </w:p>
    <w:p w:rsidR="001F49FB" w:rsidRDefault="003B46ED">
      <w:pPr>
        <w:widowControl w:val="0"/>
        <w:spacing w:after="0"/>
        <w:ind w:left="57" w:right="57"/>
        <w:jc w:val="both"/>
        <w:rPr>
          <w:b/>
        </w:rPr>
      </w:pPr>
      <w:r>
        <w:rPr>
          <w:b/>
        </w:rPr>
        <w:t>ПО.02. История искусств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ПО.02.УП.01 Беседы об искусстве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ПО.02.УП.02 История народной культуры и изобразительного искусства</w:t>
      </w:r>
    </w:p>
    <w:p w:rsidR="001F49FB" w:rsidRDefault="003B46ED">
      <w:pPr>
        <w:widowControl w:val="0"/>
        <w:spacing w:after="0"/>
        <w:ind w:left="57" w:right="57"/>
        <w:jc w:val="both"/>
      </w:pPr>
      <w:r>
        <w:rPr>
          <w:b/>
        </w:rPr>
        <w:t>ПО.03</w:t>
      </w:r>
      <w:r>
        <w:t xml:space="preserve">. </w:t>
      </w:r>
      <w:r>
        <w:rPr>
          <w:b/>
        </w:rPr>
        <w:t>Пленэрные занятия</w:t>
      </w:r>
    </w:p>
    <w:p w:rsidR="001F49FB" w:rsidRDefault="003B46ED">
      <w:pPr>
        <w:widowControl w:val="0"/>
        <w:spacing w:after="0"/>
        <w:ind w:left="57" w:right="57"/>
        <w:jc w:val="both"/>
      </w:pPr>
      <w:r>
        <w:t>ПО.03.УП.01 Пленер</w:t>
      </w:r>
    </w:p>
    <w:p w:rsidR="001F49FB" w:rsidRDefault="001F49FB">
      <w:pPr>
        <w:widowControl w:val="0"/>
        <w:spacing w:after="0"/>
        <w:ind w:left="57" w:right="57"/>
        <w:jc w:val="both"/>
      </w:pPr>
    </w:p>
    <w:p w:rsidR="001F49FB" w:rsidRDefault="003B46ED">
      <w:pPr>
        <w:widowControl w:val="0"/>
        <w:spacing w:after="0"/>
        <w:ind w:left="57" w:right="57"/>
        <w:jc w:val="both"/>
      </w:pPr>
      <w:r>
        <w:t xml:space="preserve"> </w:t>
      </w: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1F49FB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E40515" w:rsidRDefault="00E40515">
      <w:pPr>
        <w:spacing w:after="0" w:line="240" w:lineRule="auto"/>
        <w:ind w:left="57" w:right="57"/>
        <w:jc w:val="both"/>
        <w:rPr>
          <w:sz w:val="24"/>
        </w:rPr>
      </w:pPr>
    </w:p>
    <w:p w:rsidR="001F49FB" w:rsidRDefault="001F49FB" w:rsidP="00B934EB">
      <w:pPr>
        <w:spacing w:after="0" w:line="240" w:lineRule="auto"/>
        <w:ind w:right="57"/>
        <w:jc w:val="both"/>
        <w:rPr>
          <w:sz w:val="24"/>
        </w:rPr>
      </w:pPr>
    </w:p>
    <w:p w:rsidR="001F49FB" w:rsidRDefault="003B46ED">
      <w:pPr>
        <w:spacing w:after="0" w:line="240" w:lineRule="auto"/>
        <w:ind w:right="57" w:firstLine="564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 xml:space="preserve">VI. СИСТЕМА И КРИТЕРИИ ОЦЕНОК РЕЗУЛЬТАТОВ ОСВОЕНИЯ  </w:t>
      </w:r>
      <w:proofErr w:type="gramStart"/>
      <w:r>
        <w:rPr>
          <w:b/>
          <w:i/>
          <w:sz w:val="24"/>
          <w:u w:val="single"/>
        </w:rPr>
        <w:t>ОБУЧАЮЩИМИСЯ</w:t>
      </w:r>
      <w:proofErr w:type="gramEnd"/>
      <w:r>
        <w:rPr>
          <w:b/>
          <w:i/>
          <w:sz w:val="24"/>
          <w:u w:val="single"/>
        </w:rPr>
        <w:t xml:space="preserve"> ПРОГРАММЫ «ДЕКОРАТИВНО-ПРИКЛАДНОЕ ТВОРЧЕСТВО»</w:t>
      </w:r>
    </w:p>
    <w:p w:rsidR="001F49FB" w:rsidRDefault="001F49FB">
      <w:pPr>
        <w:spacing w:after="0" w:line="240" w:lineRule="auto"/>
        <w:ind w:right="57" w:firstLine="564"/>
        <w:jc w:val="center"/>
        <w:rPr>
          <w:b/>
          <w:i/>
          <w:sz w:val="24"/>
          <w:u w:val="single"/>
        </w:rPr>
      </w:pP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Оценка качества реализации ОП включает в себя текущий контроль успеваемости, промежуточную и итоговую аттестацию обучающихся. В качестве средств текущего контроля успеваемости ОУ могут использоваться контрольные работы, устные опросы, письменные работы, тестирование, просмотры учебно-творческих работ. 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1F49FB" w:rsidRDefault="003B46ED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rPr>
          <w:sz w:val="18"/>
        </w:rPr>
        <w:t xml:space="preserve"> </w:t>
      </w:r>
      <w:r>
        <w:rPr>
          <w:sz w:val="24"/>
        </w:rPr>
        <w:t>Промежуточная аттестация проводится в классах, в конце полугодий, определенных учебным планом в следующие сроки:</w:t>
      </w:r>
    </w:p>
    <w:p w:rsidR="001F49FB" w:rsidRDefault="003B46ED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I полугодие -2-3 декада декабря.</w:t>
      </w:r>
    </w:p>
    <w:p w:rsidR="001F49FB" w:rsidRDefault="003B46ED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2 полугодие  -  3 декада мая 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1F49FB" w:rsidRDefault="003B46ED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Содержание промежуточной аттестации и условия ее проведения разработаны ОУ самостоятельно на основании </w:t>
      </w:r>
      <w:proofErr w:type="gramStart"/>
      <w:r>
        <w:rPr>
          <w:sz w:val="24"/>
        </w:rPr>
        <w:t>настоящих</w:t>
      </w:r>
      <w:proofErr w:type="gramEnd"/>
      <w:r>
        <w:rPr>
          <w:sz w:val="24"/>
        </w:rPr>
        <w:t xml:space="preserve"> ФГТ. В школе разработаны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разработаны и утверждаются ОУ самостоятельно. Фонды оценочных средств адекватно отображают требования ФГТ, соответствуют целям и задачам программы "Декоративно-прикладное творчество" и ее учебному плану. Фонды оценочных средств обеспечивают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 По окончании полугодий учебного года по каждому учебному предмету выставляются оценки. Оценки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выставляются и по окончании четверти. Требования к содержанию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определяются ОУ на основании ФГТ. 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b/>
          <w:i/>
          <w:sz w:val="24"/>
        </w:rPr>
        <w:t xml:space="preserve">Оценка «отлично» </w:t>
      </w:r>
      <w:r>
        <w:rPr>
          <w:sz w:val="24"/>
        </w:rPr>
        <w:t>ставится при прекрасном демонстрировании приобретенных знаний, умений и навыков во всех предметных областях, по всем учебным предметам.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b/>
          <w:i/>
          <w:sz w:val="24"/>
        </w:rPr>
        <w:t>Оценка «хорошо»</w:t>
      </w:r>
      <w:r>
        <w:rPr>
          <w:sz w:val="24"/>
        </w:rPr>
        <w:t xml:space="preserve"> выставляется при хорошем, достаточном уровне демонстрирования приобретенных знаний, умений и навыков во всех предметных областях, по всем учебным предметам.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b/>
          <w:i/>
          <w:sz w:val="24"/>
        </w:rPr>
        <w:t>Оценка «удовлетворительно»</w:t>
      </w:r>
      <w:r>
        <w:rPr>
          <w:sz w:val="24"/>
        </w:rPr>
        <w:t xml:space="preserve"> ставится при слабом, но достаточно удовлетворительном демонстрировании приобретенных знаний, умений и навыков во всех предметных областях, по всем учебным предметам.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b/>
          <w:i/>
          <w:sz w:val="24"/>
        </w:rPr>
        <w:t>Оценка «неудовлетворительно</w:t>
      </w:r>
      <w:r>
        <w:rPr>
          <w:sz w:val="24"/>
        </w:rPr>
        <w:t xml:space="preserve">» ставится, если учащийся отказывается отвечать на вопросы, или дает неудовлетворительный ответ, показывающий незнание материала, демонстрирует очень слабый уровень приобретенных знаний, умений и навыков во всех предметных областях, по всем учебным предметам. </w:t>
      </w:r>
    </w:p>
    <w:p w:rsidR="001F49FB" w:rsidRDefault="001F49FB">
      <w:pPr>
        <w:spacing w:after="0" w:line="240" w:lineRule="auto"/>
        <w:ind w:right="57" w:firstLine="564"/>
        <w:jc w:val="both"/>
        <w:rPr>
          <w:sz w:val="24"/>
        </w:rPr>
      </w:pPr>
    </w:p>
    <w:p w:rsidR="001F49FB" w:rsidRDefault="001F49FB">
      <w:pPr>
        <w:spacing w:after="0" w:line="240" w:lineRule="auto"/>
        <w:ind w:right="57" w:firstLine="564"/>
        <w:jc w:val="both"/>
        <w:rPr>
          <w:sz w:val="24"/>
        </w:rPr>
      </w:pPr>
    </w:p>
    <w:p w:rsidR="001F49FB" w:rsidRDefault="00C966CB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ab/>
      </w:r>
      <w:r w:rsidR="003B46ED" w:rsidRPr="00C966CB">
        <w:rPr>
          <w:b/>
          <w:sz w:val="24"/>
        </w:rPr>
        <w:t>Итоговая аттестация</w:t>
      </w:r>
      <w:r w:rsidR="003B46ED">
        <w:rPr>
          <w:sz w:val="24"/>
        </w:rPr>
        <w:t xml:space="preserve"> учащихся дополнительной предпрофессиональной общеобразовательной программы в области изобразительного искусства «Декоративно-прикладное творчество» представляет собой форму контроля (оценки) освоения выпускниками дополнительных </w:t>
      </w:r>
      <w:proofErr w:type="spellStart"/>
      <w:r w:rsidR="003B46ED">
        <w:rPr>
          <w:sz w:val="24"/>
        </w:rPr>
        <w:t>предпрофессиональных</w:t>
      </w:r>
      <w:proofErr w:type="spellEnd"/>
      <w:r w:rsidR="003B46ED">
        <w:rPr>
          <w:sz w:val="24"/>
        </w:rPr>
        <w:t xml:space="preserve"> общеобразовательных программ в области иску</w:t>
      </w:r>
      <w:proofErr w:type="gramStart"/>
      <w:r w:rsidR="003B46ED">
        <w:rPr>
          <w:sz w:val="24"/>
        </w:rPr>
        <w:t>сств в с</w:t>
      </w:r>
      <w:proofErr w:type="gramEnd"/>
      <w:r w:rsidR="003B46ED">
        <w:rPr>
          <w:sz w:val="24"/>
        </w:rPr>
        <w:t>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 Итоговая аттестация проводится в классах, в конце полугодий, определенных учебным планом в следующие сроки: 3 декада мая, 1 декада мая</w:t>
      </w:r>
    </w:p>
    <w:p w:rsidR="001F49FB" w:rsidRDefault="001F49FB">
      <w:pPr>
        <w:spacing w:after="0" w:line="240" w:lineRule="auto"/>
        <w:ind w:left="57" w:right="57" w:firstLine="708"/>
        <w:jc w:val="both"/>
        <w:rPr>
          <w:sz w:val="24"/>
        </w:rPr>
      </w:pPr>
    </w:p>
    <w:p w:rsidR="001F49FB" w:rsidRDefault="001F49FB">
      <w:pPr>
        <w:spacing w:after="0" w:line="240" w:lineRule="auto"/>
        <w:rPr>
          <w:b/>
          <w:color w:val="FF0000"/>
          <w:sz w:val="28"/>
        </w:rPr>
      </w:pPr>
      <w:bookmarkStart w:id="2" w:name="_GoBack"/>
      <w:bookmarkEnd w:id="2"/>
    </w:p>
    <w:p w:rsidR="001F49FB" w:rsidRDefault="003B46ED">
      <w:pPr>
        <w:spacing w:after="0" w:line="240" w:lineRule="auto"/>
        <w:ind w:left="57" w:right="57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VII . </w:t>
      </w:r>
      <w:r w:rsidR="00C966CB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ПРОГРАММА ТВОРЧЕСКОЙ, МЕТОДИЧЕСКОЙ И КУЛЬТУРНО-ПРОСВЕТИТЕЛЬСКОЙ ДЕЯТЕЛЬНОСТИ</w:t>
      </w:r>
    </w:p>
    <w:p w:rsidR="001F49FB" w:rsidRDefault="001F49FB">
      <w:pPr>
        <w:spacing w:after="0" w:line="240" w:lineRule="auto"/>
        <w:ind w:left="57" w:right="57"/>
        <w:jc w:val="center"/>
        <w:rPr>
          <w:b/>
          <w:i/>
          <w:sz w:val="24"/>
          <w:u w:val="single"/>
        </w:rPr>
      </w:pP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Целями творческой и культурно-просветительской деятельности ДШИ является 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ценностям. </w:t>
      </w:r>
    </w:p>
    <w:p w:rsidR="001F49FB" w:rsidRDefault="003B46ED">
      <w:pPr>
        <w:spacing w:after="0" w:line="240" w:lineRule="auto"/>
        <w:ind w:right="57" w:firstLine="564"/>
        <w:jc w:val="both"/>
        <w:rPr>
          <w:b/>
          <w:sz w:val="24"/>
        </w:rPr>
      </w:pPr>
      <w:r>
        <w:rPr>
          <w:b/>
          <w:sz w:val="24"/>
        </w:rPr>
        <w:t>Творческая деятельность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Профессиональная направленность образования в ДШИ предполагает организацию творческой деятельности путём проведение конкурсов, фестивалей, мастер-классов, олимпиад, концертов, творческих вечеров, выставок, театрализованных представлений. Учащиеся имеют возможность принимать участие во всех тематических выставках, проводимых в ДШИ. </w:t>
      </w:r>
    </w:p>
    <w:p w:rsidR="001F49FB" w:rsidRDefault="003B46ED">
      <w:pPr>
        <w:spacing w:after="0" w:line="240" w:lineRule="auto"/>
        <w:ind w:right="57" w:firstLine="564"/>
        <w:jc w:val="both"/>
        <w:rPr>
          <w:b/>
          <w:sz w:val="24"/>
        </w:rPr>
      </w:pPr>
      <w:r>
        <w:rPr>
          <w:b/>
          <w:sz w:val="24"/>
        </w:rPr>
        <w:t>Просветительская деятельность</w:t>
      </w:r>
    </w:p>
    <w:p w:rsidR="001F49FB" w:rsidRDefault="003B46ED">
      <w:pPr>
        <w:spacing w:after="0" w:line="240" w:lineRule="auto"/>
        <w:ind w:right="57" w:firstLine="564"/>
        <w:jc w:val="both"/>
        <w:rPr>
          <w:b/>
          <w:sz w:val="24"/>
        </w:rPr>
      </w:pPr>
      <w:r>
        <w:rPr>
          <w:sz w:val="24"/>
        </w:rPr>
        <w:t>Просветительская деятельность является ва</w:t>
      </w:r>
      <w:r w:rsidR="00C966CB">
        <w:rPr>
          <w:sz w:val="24"/>
        </w:rPr>
        <w:t xml:space="preserve">жнейшим механизмом формирования </w:t>
      </w:r>
      <w:r>
        <w:rPr>
          <w:sz w:val="24"/>
        </w:rPr>
        <w:t>общей культуры уч</w:t>
      </w:r>
      <w:r w:rsidR="00C966CB">
        <w:rPr>
          <w:sz w:val="24"/>
        </w:rPr>
        <w:t xml:space="preserve">ащихся, духовно-нравственных и </w:t>
      </w:r>
      <w:r>
        <w:rPr>
          <w:sz w:val="24"/>
        </w:rPr>
        <w:t xml:space="preserve">ценностных основ их </w:t>
      </w:r>
      <w:proofErr w:type="spellStart"/>
      <w:r>
        <w:rPr>
          <w:sz w:val="24"/>
        </w:rPr>
        <w:t>мировозрения</w:t>
      </w:r>
      <w:proofErr w:type="spellEnd"/>
      <w:r>
        <w:rPr>
          <w:sz w:val="24"/>
        </w:rPr>
        <w:t>. В рамках осуществления просветительской деятельности учащиеся выступают как в качестве зрителей и слушателей, получающих в процессе обучения новые знания, так и в качестве носителей культурн</w:t>
      </w:r>
      <w:r w:rsidR="00C966CB">
        <w:rPr>
          <w:sz w:val="24"/>
        </w:rPr>
        <w:t xml:space="preserve">ых традиций и просветительских </w:t>
      </w:r>
      <w:r>
        <w:rPr>
          <w:sz w:val="24"/>
        </w:rPr>
        <w:t>идей, путем участия в различных просветительских мероприятиях.</w:t>
      </w:r>
    </w:p>
    <w:p w:rsidR="001F49FB" w:rsidRDefault="003B46ED">
      <w:pPr>
        <w:spacing w:after="0" w:line="240" w:lineRule="auto"/>
        <w:ind w:right="57" w:firstLine="564"/>
        <w:jc w:val="both"/>
        <w:rPr>
          <w:b/>
          <w:sz w:val="24"/>
        </w:rPr>
      </w:pPr>
      <w:r>
        <w:rPr>
          <w:b/>
          <w:sz w:val="24"/>
        </w:rPr>
        <w:t>Методическая деятельность</w:t>
      </w:r>
    </w:p>
    <w:p w:rsidR="001F49FB" w:rsidRDefault="003B46ED">
      <w:pPr>
        <w:spacing w:after="0" w:line="240" w:lineRule="auto"/>
        <w:ind w:right="57" w:firstLine="564"/>
        <w:jc w:val="both"/>
        <w:rPr>
          <w:color w:val="FF0000"/>
          <w:sz w:val="24"/>
        </w:rPr>
      </w:pPr>
      <w:r>
        <w:rPr>
          <w:sz w:val="24"/>
        </w:rPr>
        <w:t xml:space="preserve">Методическая деятельность учреждения направлена на всестороннее развитие творческого потенциала педагога, и, в конечном итоге, на повышение качества и эффективности учебно-воспитательного процесса, на рост уровня образованности, воспитанности и развитости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Для реализации программы используются достижения педагогической науки, передовой педагогический опыт и анализ происходящих педагогических процессов. Методическая программа ДШИ направлена на непрерывность профессионального развития педагогических работников. Преподаватели раз в три года лет проходят обучение на курсах повышения квалификации.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bookmarkStart w:id="3" w:name="bookmark414"/>
      <w:r>
        <w:rPr>
          <w:sz w:val="24"/>
        </w:rPr>
        <w:t xml:space="preserve">Ожидаемый результат повышения квалификации </w:t>
      </w:r>
      <w:r>
        <w:rPr>
          <w:rStyle w:val="316"/>
          <w:rFonts w:ascii="Times New Roman" w:hAnsi="Times New Roman"/>
          <w:b/>
          <w:sz w:val="24"/>
        </w:rPr>
        <w:t xml:space="preserve">— </w:t>
      </w:r>
      <w:r>
        <w:rPr>
          <w:sz w:val="24"/>
        </w:rPr>
        <w:t>профессиональная готовность работников образования к реализации ФГТ:</w:t>
      </w:r>
      <w:bookmarkEnd w:id="3"/>
    </w:p>
    <w:p w:rsidR="001F49FB" w:rsidRDefault="003B46ED">
      <w:pPr>
        <w:numPr>
          <w:ilvl w:val="0"/>
          <w:numId w:val="19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rStyle w:val="afa"/>
          <w:rFonts w:ascii="Times New Roman" w:hAnsi="Times New Roman"/>
          <w:b w:val="0"/>
          <w:sz w:val="24"/>
        </w:rPr>
        <w:t>обеспечение</w:t>
      </w:r>
      <w:r>
        <w:rPr>
          <w:sz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1F49FB" w:rsidRDefault="003B46ED">
      <w:pPr>
        <w:numPr>
          <w:ilvl w:val="0"/>
          <w:numId w:val="19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rStyle w:val="afa"/>
          <w:rFonts w:ascii="Times New Roman" w:hAnsi="Times New Roman"/>
          <w:b w:val="0"/>
          <w:sz w:val="24"/>
        </w:rPr>
        <w:t>освоение</w:t>
      </w:r>
      <w:r>
        <w:rPr>
          <w:sz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1F49FB" w:rsidRDefault="003B46ED">
      <w:pPr>
        <w:numPr>
          <w:ilvl w:val="0"/>
          <w:numId w:val="19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rStyle w:val="afa"/>
          <w:rFonts w:ascii="Times New Roman" w:hAnsi="Times New Roman"/>
          <w:b w:val="0"/>
          <w:sz w:val="24"/>
        </w:rPr>
        <w:t>овладение</w:t>
      </w:r>
      <w:r>
        <w:rPr>
          <w:sz w:val="24"/>
        </w:rPr>
        <w:t xml:space="preserve"> учебно-методическими и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методическими ресурсами, необходимыми для успешного решения задач ФГТ.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Педагогические работники ДШИ осуществляют творческую и методическую работу: разрабатывают учебные программы по преподаваемым ими предметам в рамках образовательной программы в области соответствующей области искусств, а также учебно-методическое </w:t>
      </w:r>
      <w:r>
        <w:rPr>
          <w:sz w:val="24"/>
        </w:rPr>
        <w:lastRenderedPageBreak/>
        <w:t>обеспеч</w:t>
      </w:r>
      <w:r w:rsidR="00C966CB">
        <w:rPr>
          <w:sz w:val="24"/>
        </w:rPr>
        <w:t xml:space="preserve">ение; используют </w:t>
      </w:r>
      <w:r>
        <w:rPr>
          <w:sz w:val="24"/>
        </w:rPr>
        <w:t>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rStyle w:val="42"/>
          <w:sz w:val="24"/>
        </w:rPr>
        <w:t>С целью организации метод</w:t>
      </w:r>
      <w:bookmarkStart w:id="4" w:name="bookmark415"/>
      <w:r>
        <w:rPr>
          <w:rStyle w:val="42"/>
          <w:sz w:val="24"/>
        </w:rPr>
        <w:t>ической работы в</w:t>
      </w:r>
      <w:r>
        <w:rPr>
          <w:sz w:val="24"/>
        </w:rPr>
        <w:t xml:space="preserve"> ДШИ проводятся следующие мероприятия: </w:t>
      </w:r>
      <w:bookmarkEnd w:id="4"/>
    </w:p>
    <w:p w:rsidR="001F49FB" w:rsidRDefault="003B46ED">
      <w:pPr>
        <w:numPr>
          <w:ilvl w:val="0"/>
          <w:numId w:val="20"/>
        </w:numPr>
        <w:tabs>
          <w:tab w:val="left" w:pos="288"/>
          <w:tab w:val="left" w:pos="502"/>
          <w:tab w:val="left" w:pos="720"/>
        </w:tabs>
        <w:ind w:left="0" w:right="57" w:firstLine="0"/>
        <w:jc w:val="both"/>
        <w:rPr>
          <w:sz w:val="24"/>
        </w:rPr>
      </w:pPr>
      <w:r>
        <w:rPr>
          <w:sz w:val="24"/>
        </w:rPr>
        <w:t>Республиканские семинары, посвящённые содержанию и ключевым особенностям</w:t>
      </w:r>
      <w:r>
        <w:rPr>
          <w:rStyle w:val="131"/>
          <w:sz w:val="24"/>
        </w:rPr>
        <w:t xml:space="preserve"> ФГТ.</w:t>
      </w:r>
    </w:p>
    <w:p w:rsidR="001F49FB" w:rsidRDefault="003B46ED">
      <w:pPr>
        <w:numPr>
          <w:ilvl w:val="0"/>
          <w:numId w:val="20"/>
        </w:numPr>
        <w:tabs>
          <w:tab w:val="left" w:pos="288"/>
          <w:tab w:val="left" w:pos="502"/>
          <w:tab w:val="left" w:pos="720"/>
        </w:tabs>
        <w:ind w:left="0" w:right="57" w:firstLine="0"/>
        <w:jc w:val="both"/>
        <w:rPr>
          <w:sz w:val="24"/>
        </w:rPr>
      </w:pPr>
      <w:r>
        <w:rPr>
          <w:sz w:val="24"/>
        </w:rPr>
        <w:t>Республиканские семинары по основным проблемам различных специализаций ДШИ республики.</w:t>
      </w:r>
    </w:p>
    <w:p w:rsidR="001F49FB" w:rsidRDefault="003B46ED">
      <w:pPr>
        <w:numPr>
          <w:ilvl w:val="0"/>
          <w:numId w:val="20"/>
        </w:numPr>
        <w:tabs>
          <w:tab w:val="left" w:pos="288"/>
          <w:tab w:val="left" w:pos="502"/>
          <w:tab w:val="left" w:pos="720"/>
        </w:tabs>
        <w:ind w:left="0" w:right="57" w:firstLine="0"/>
        <w:jc w:val="both"/>
        <w:rPr>
          <w:sz w:val="24"/>
        </w:rPr>
      </w:pPr>
      <w:r>
        <w:rPr>
          <w:sz w:val="24"/>
        </w:rPr>
        <w:t>Республиканские методические конференции преподавателей.</w:t>
      </w:r>
    </w:p>
    <w:p w:rsidR="001F49FB" w:rsidRDefault="003B46ED">
      <w:pPr>
        <w:numPr>
          <w:ilvl w:val="0"/>
          <w:numId w:val="20"/>
        </w:numPr>
        <w:tabs>
          <w:tab w:val="left" w:pos="288"/>
          <w:tab w:val="left" w:pos="502"/>
          <w:tab w:val="left" w:pos="720"/>
        </w:tabs>
        <w:ind w:left="0" w:right="57" w:firstLine="0"/>
        <w:jc w:val="both"/>
        <w:rPr>
          <w:sz w:val="24"/>
        </w:rPr>
      </w:pPr>
      <w:r>
        <w:rPr>
          <w:sz w:val="24"/>
        </w:rPr>
        <w:t>Участие педагогов в разработке разделов и компонентов основной образовательной программы образовательного учреждения.</w:t>
      </w:r>
    </w:p>
    <w:p w:rsidR="001F49FB" w:rsidRDefault="003B46ED">
      <w:pPr>
        <w:numPr>
          <w:ilvl w:val="0"/>
          <w:numId w:val="20"/>
        </w:numPr>
        <w:tabs>
          <w:tab w:val="left" w:pos="288"/>
          <w:tab w:val="left" w:pos="502"/>
          <w:tab w:val="left" w:pos="720"/>
        </w:tabs>
        <w:ind w:left="0" w:right="57" w:firstLine="0"/>
        <w:jc w:val="both"/>
        <w:rPr>
          <w:sz w:val="24"/>
        </w:rPr>
      </w:pPr>
      <w:proofErr w:type="spellStart"/>
      <w:r>
        <w:rPr>
          <w:sz w:val="24"/>
        </w:rPr>
        <w:t>Онлайн-семинары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онлайн-конференции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онлайн-форумы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.</w:t>
      </w:r>
    </w:p>
    <w:p w:rsidR="001F49FB" w:rsidRDefault="003B46ED">
      <w:pPr>
        <w:numPr>
          <w:ilvl w:val="0"/>
          <w:numId w:val="20"/>
        </w:numPr>
        <w:tabs>
          <w:tab w:val="left" w:pos="288"/>
          <w:tab w:val="left" w:pos="502"/>
          <w:tab w:val="left" w:pos="720"/>
        </w:tabs>
        <w:ind w:left="0" w:right="57" w:firstLine="0"/>
        <w:jc w:val="both"/>
        <w:rPr>
          <w:sz w:val="24"/>
        </w:rPr>
      </w:pPr>
      <w:r>
        <w:rPr>
          <w:sz w:val="24"/>
        </w:rPr>
        <w:t>Участие педагогов в проведении мастер-классов, круглых столов, стажёрских площадок, «открытых» уроков, внеурочных занятий и мероприятий по отдельным направлениям введения и реализации ФГТ.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ab/>
        <w:t xml:space="preserve">Подведение итогов и обсуждение результатов мероприятий </w:t>
      </w:r>
      <w:r>
        <w:rPr>
          <w:rStyle w:val="17"/>
          <w:rFonts w:ascii="Times New Roman" w:hAnsi="Times New Roman"/>
          <w:sz w:val="24"/>
        </w:rPr>
        <w:t xml:space="preserve">могут осуществляться в разных формах: совещания </w:t>
      </w:r>
      <w:r>
        <w:rPr>
          <w:sz w:val="24"/>
        </w:rPr>
        <w:t>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 д.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Совершенствование професси</w:t>
      </w:r>
      <w:r w:rsidR="00C966CB">
        <w:rPr>
          <w:sz w:val="24"/>
        </w:rPr>
        <w:t xml:space="preserve">онального роста преподавателей </w:t>
      </w:r>
      <w:r>
        <w:rPr>
          <w:sz w:val="24"/>
        </w:rPr>
        <w:t>достигается за счет непрерывного и систематического повышения их профессионального уровня, которое представляет собой:</w:t>
      </w:r>
    </w:p>
    <w:p w:rsidR="001F49FB" w:rsidRDefault="003B46ED">
      <w:pPr>
        <w:numPr>
          <w:ilvl w:val="0"/>
          <w:numId w:val="21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sz w:val="24"/>
        </w:rPr>
        <w:t>оказание практической помощи педагогам в вопросах совершенствования теоретических знаний и повышения педагогического мастерства;</w:t>
      </w:r>
    </w:p>
    <w:p w:rsidR="001F49FB" w:rsidRDefault="003B46ED">
      <w:pPr>
        <w:numPr>
          <w:ilvl w:val="0"/>
          <w:numId w:val="21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sz w:val="24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овладением новым содержанием образования, новыми формами, методами и приемами обучения и воспитания детей.</w:t>
      </w:r>
    </w:p>
    <w:p w:rsidR="001F49FB" w:rsidRDefault="001F49FB">
      <w:pPr>
        <w:tabs>
          <w:tab w:val="left" w:pos="288"/>
        </w:tabs>
        <w:spacing w:after="0" w:line="240" w:lineRule="auto"/>
        <w:ind w:right="57"/>
        <w:jc w:val="both"/>
        <w:rPr>
          <w:sz w:val="24"/>
        </w:rPr>
      </w:pPr>
    </w:p>
    <w:p w:rsidR="001F49FB" w:rsidRDefault="003B46ED">
      <w:pPr>
        <w:spacing w:after="0" w:line="240" w:lineRule="auto"/>
        <w:ind w:right="57" w:firstLine="564"/>
        <w:jc w:val="both"/>
        <w:rPr>
          <w:b/>
          <w:sz w:val="24"/>
        </w:rPr>
      </w:pPr>
      <w:r>
        <w:rPr>
          <w:b/>
          <w:sz w:val="24"/>
        </w:rPr>
        <w:t>Культурно-просветительская деятельность</w:t>
      </w:r>
    </w:p>
    <w:p w:rsidR="001F49FB" w:rsidRDefault="00C966CB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 xml:space="preserve">ДШИ № 6 МО город Краснодар </w:t>
      </w:r>
      <w:r w:rsidR="003B46ED">
        <w:rPr>
          <w:sz w:val="24"/>
        </w:rPr>
        <w:t>предоставляет возможность каждому учащемуся возможность выставлять свои творческие работы. Ученики могут испытать себя и раскрыть новые стороны своего таланта, демонстрируя на публике свои способности и навыки. Культурно-просветительная работа направлена на выявление и раскрытие творческого потенциала личности каждого ребенка, развитие интеллектуальной инициативы детей в ходе реализации программы на развитие творческой деятельности педагога. Для решения этих задач в учебный план школы ежегодно включаются такие мероприятия, как выставки, детские праздники, игры, музыкальные гостиные, фестивали, отчетные концерты отделений и классов, а так же концерты учащихся, преподавателей и детских творческих коллективов. Все это способствует созданию комфортной обстановки для каждого участника образовательного процесса. Культурно-просветительская программа включает в себя:</w:t>
      </w:r>
    </w:p>
    <w:p w:rsidR="001F49FB" w:rsidRDefault="003B46ED">
      <w:pPr>
        <w:numPr>
          <w:ilvl w:val="0"/>
          <w:numId w:val="22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sz w:val="24"/>
        </w:rPr>
        <w:t xml:space="preserve">посещение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учреждений и организаций культуры (филармонии, выставочных залов, музеев и др.).</w:t>
      </w:r>
    </w:p>
    <w:p w:rsidR="001F49FB" w:rsidRDefault="003B46ED">
      <w:pPr>
        <w:numPr>
          <w:ilvl w:val="0"/>
          <w:numId w:val="22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рганизация творческой деятельности учеников путем проведения творческих мероприятий (конкурсов, фестивалей, мастер-классов, олимпиад, творческих вечеров, </w:t>
      </w:r>
      <w:proofErr w:type="spellStart"/>
      <w:r>
        <w:rPr>
          <w:sz w:val="24"/>
        </w:rPr>
        <w:t>онлайн-мероприятий</w:t>
      </w:r>
      <w:proofErr w:type="spellEnd"/>
      <w:r>
        <w:rPr>
          <w:sz w:val="24"/>
        </w:rPr>
        <w:t>, театрализованных представлений и др.);</w:t>
      </w:r>
    </w:p>
    <w:p w:rsidR="001F49FB" w:rsidRDefault="003B46ED">
      <w:pPr>
        <w:numPr>
          <w:ilvl w:val="0"/>
          <w:numId w:val="22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sz w:val="24"/>
        </w:rPr>
        <w:t>организация творческой и культурно-просветительской деятельности совместно с другими детскими школами искусств, а так же с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1F49FB" w:rsidRDefault="003B46ED">
      <w:pPr>
        <w:numPr>
          <w:ilvl w:val="0"/>
          <w:numId w:val="22"/>
        </w:numPr>
        <w:tabs>
          <w:tab w:val="left" w:pos="288"/>
          <w:tab w:val="left" w:pos="502"/>
        </w:tabs>
        <w:ind w:left="0" w:right="57" w:firstLine="0"/>
        <w:jc w:val="both"/>
        <w:rPr>
          <w:sz w:val="24"/>
        </w:rPr>
      </w:pPr>
      <w:r>
        <w:rPr>
          <w:sz w:val="24"/>
        </w:rPr>
        <w:lastRenderedPageBreak/>
        <w:t>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художественного искусства и образования.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Личностно-ориентированное, дифференцированное обучение в школе дает возможность максимально развить индивидуальные способности ребенка, адаптировать обучение к особенностям разных детей, обеспечить каждому ученику собственную траекторию творческого роста.</w:t>
      </w:r>
    </w:p>
    <w:p w:rsidR="001F49FB" w:rsidRDefault="003B46ED">
      <w:pPr>
        <w:spacing w:after="0" w:line="240" w:lineRule="auto"/>
        <w:ind w:right="57" w:firstLine="564"/>
        <w:jc w:val="both"/>
        <w:rPr>
          <w:sz w:val="24"/>
        </w:rPr>
      </w:pPr>
      <w:r>
        <w:rPr>
          <w:sz w:val="24"/>
        </w:rPr>
        <w:t>Мероприятия Программы дают возможность реализации творческого потенциала детей. Особо значимой представляется деятельность</w:t>
      </w:r>
      <w:r w:rsidR="00C966CB">
        <w:rPr>
          <w:sz w:val="24"/>
        </w:rPr>
        <w:t xml:space="preserve"> по организации </w:t>
      </w:r>
      <w:proofErr w:type="spellStart"/>
      <w:r w:rsidR="00C966CB">
        <w:rPr>
          <w:sz w:val="24"/>
        </w:rPr>
        <w:t>внутришкольных</w:t>
      </w:r>
      <w:proofErr w:type="spellEnd"/>
      <w:r w:rsidR="00C966CB">
        <w:rPr>
          <w:sz w:val="24"/>
        </w:rPr>
        <w:t xml:space="preserve"> </w:t>
      </w:r>
      <w:r>
        <w:rPr>
          <w:sz w:val="24"/>
        </w:rPr>
        <w:t xml:space="preserve">мероприятий: конкурсов, выставок, оформительской деятельности, а также участие в  социально значимых акциях и мероприятиях с использованием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 xml:space="preserve"> презентаций, театрализованных спектаклей, проектов. Такая форма работы позволит консолидировать усилия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позволит полнее раскрыть творческий потенциал, усилить мотивацию обучения.</w:t>
      </w:r>
    </w:p>
    <w:p w:rsidR="001F49FB" w:rsidRDefault="001F49FB">
      <w:pPr>
        <w:spacing w:after="0" w:line="240" w:lineRule="auto"/>
      </w:pPr>
    </w:p>
    <w:sectPr w:rsidR="001F49FB" w:rsidSect="00E2336C">
      <w:pgSz w:w="12240" w:h="15840"/>
      <w:pgMar w:top="737" w:right="850" w:bottom="1133" w:left="126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7461"/>
    <w:multiLevelType w:val="hybridMultilevel"/>
    <w:tmpl w:val="8FD44CAC"/>
    <w:lvl w:ilvl="0" w:tplc="41327838">
      <w:start w:val="1"/>
      <w:numFmt w:val="bullet"/>
      <w:lvlText w:val="·"/>
      <w:lvlJc w:val="left"/>
      <w:pPr>
        <w:spacing w:beforeAutospacing="0" w:after="0" w:afterAutospacing="0" w:line="240" w:lineRule="auto"/>
        <w:ind w:left="1708" w:hanging="360"/>
      </w:pPr>
      <w:rPr>
        <w:rFonts w:ascii="Symbol" w:hAnsi="Symbol"/>
      </w:rPr>
    </w:lvl>
    <w:lvl w:ilvl="1" w:tplc="753CE880">
      <w:start w:val="1"/>
      <w:numFmt w:val="bullet"/>
      <w:lvlText w:val="◦"/>
      <w:lvlJc w:val="left"/>
      <w:pPr>
        <w:spacing w:beforeAutospacing="0" w:after="0" w:afterAutospacing="0" w:line="240" w:lineRule="auto"/>
        <w:ind w:left="2068" w:hanging="360"/>
      </w:pPr>
      <w:rPr>
        <w:rFonts w:ascii="OpenSymbol" w:hAnsi="OpenSymbol"/>
      </w:rPr>
    </w:lvl>
    <w:lvl w:ilvl="2" w:tplc="19624E72">
      <w:start w:val="1"/>
      <w:numFmt w:val="bullet"/>
      <w:lvlText w:val="▪"/>
      <w:lvlJc w:val="left"/>
      <w:pPr>
        <w:spacing w:beforeAutospacing="0" w:after="0" w:afterAutospacing="0" w:line="240" w:lineRule="auto"/>
        <w:ind w:left="2428" w:hanging="360"/>
      </w:pPr>
      <w:rPr>
        <w:rFonts w:ascii="OpenSymbol" w:hAnsi="OpenSymbol"/>
      </w:rPr>
    </w:lvl>
    <w:lvl w:ilvl="3" w:tplc="FF24A2E4">
      <w:start w:val="1"/>
      <w:numFmt w:val="bullet"/>
      <w:lvlText w:val="·"/>
      <w:lvlJc w:val="left"/>
      <w:pPr>
        <w:spacing w:beforeAutospacing="0" w:after="0" w:afterAutospacing="0" w:line="240" w:lineRule="auto"/>
        <w:ind w:left="2788" w:hanging="360"/>
      </w:pPr>
      <w:rPr>
        <w:rFonts w:ascii="Symbol" w:hAnsi="Symbol"/>
      </w:rPr>
    </w:lvl>
    <w:lvl w:ilvl="4" w:tplc="A5E6E3C8">
      <w:start w:val="1"/>
      <w:numFmt w:val="bullet"/>
      <w:lvlText w:val="◦"/>
      <w:lvlJc w:val="left"/>
      <w:pPr>
        <w:spacing w:beforeAutospacing="0" w:after="0" w:afterAutospacing="0" w:line="240" w:lineRule="auto"/>
        <w:ind w:left="3148" w:hanging="360"/>
      </w:pPr>
      <w:rPr>
        <w:rFonts w:ascii="OpenSymbol" w:hAnsi="OpenSymbol"/>
      </w:rPr>
    </w:lvl>
    <w:lvl w:ilvl="5" w:tplc="2A78A53E">
      <w:start w:val="1"/>
      <w:numFmt w:val="bullet"/>
      <w:lvlText w:val="▪"/>
      <w:lvlJc w:val="left"/>
      <w:pPr>
        <w:spacing w:beforeAutospacing="0" w:after="0" w:afterAutospacing="0" w:line="240" w:lineRule="auto"/>
        <w:ind w:left="3508" w:hanging="360"/>
      </w:pPr>
      <w:rPr>
        <w:rFonts w:ascii="OpenSymbol" w:hAnsi="OpenSymbol"/>
      </w:rPr>
    </w:lvl>
    <w:lvl w:ilvl="6" w:tplc="AC641084">
      <w:start w:val="1"/>
      <w:numFmt w:val="bullet"/>
      <w:lvlText w:val="·"/>
      <w:lvlJc w:val="left"/>
      <w:pPr>
        <w:spacing w:beforeAutospacing="0" w:after="0" w:afterAutospacing="0" w:line="240" w:lineRule="auto"/>
        <w:ind w:left="3868" w:hanging="360"/>
      </w:pPr>
      <w:rPr>
        <w:rFonts w:ascii="Symbol" w:hAnsi="Symbol"/>
      </w:rPr>
    </w:lvl>
    <w:lvl w:ilvl="7" w:tplc="E87C6B24">
      <w:start w:val="1"/>
      <w:numFmt w:val="bullet"/>
      <w:lvlText w:val="◦"/>
      <w:lvlJc w:val="left"/>
      <w:pPr>
        <w:spacing w:beforeAutospacing="0" w:after="0" w:afterAutospacing="0" w:line="240" w:lineRule="auto"/>
        <w:ind w:left="4228" w:hanging="360"/>
      </w:pPr>
      <w:rPr>
        <w:rFonts w:ascii="OpenSymbol" w:hAnsi="OpenSymbol"/>
      </w:rPr>
    </w:lvl>
    <w:lvl w:ilvl="8" w:tplc="D77A0338">
      <w:start w:val="1"/>
      <w:numFmt w:val="bullet"/>
      <w:lvlText w:val="▪"/>
      <w:lvlJc w:val="left"/>
      <w:pPr>
        <w:spacing w:beforeAutospacing="0" w:after="0" w:afterAutospacing="0" w:line="240" w:lineRule="auto"/>
        <w:ind w:left="4588" w:hanging="360"/>
      </w:pPr>
      <w:rPr>
        <w:rFonts w:ascii="OpenSymbol" w:hAnsi="OpenSymbol"/>
      </w:rPr>
    </w:lvl>
  </w:abstractNum>
  <w:abstractNum w:abstractNumId="1">
    <w:nsid w:val="0632D5F0"/>
    <w:multiLevelType w:val="hybridMultilevel"/>
    <w:tmpl w:val="9F7E2F80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">
    <w:nsid w:val="0C7DCE8B"/>
    <w:multiLevelType w:val="hybridMultilevel"/>
    <w:tmpl w:val="ED3A4E3E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3">
    <w:nsid w:val="0CD671B5"/>
    <w:multiLevelType w:val="hybridMultilevel"/>
    <w:tmpl w:val="3E3E1CD2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4">
    <w:nsid w:val="0D9C40A1"/>
    <w:multiLevelType w:val="hybridMultilevel"/>
    <w:tmpl w:val="385A26A2"/>
    <w:lvl w:ilvl="0" w:tplc="6AAEECB8">
      <w:start w:val="1"/>
      <w:numFmt w:val="decimal"/>
      <w:lvlText w:val="%1."/>
      <w:lvlJc w:val="left"/>
      <w:pPr>
        <w:spacing w:beforeAutospacing="0" w:after="0" w:afterAutospacing="0" w:line="240" w:lineRule="auto"/>
        <w:ind w:left="786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506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226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946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66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86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106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826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546" w:hanging="180"/>
      </w:pPr>
    </w:lvl>
  </w:abstractNum>
  <w:abstractNum w:abstractNumId="5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6DA7A"/>
    <w:multiLevelType w:val="hybridMultilevel"/>
    <w:tmpl w:val="78BE8AC6"/>
    <w:lvl w:ilvl="0" w:tplc="D104057C">
      <w:start w:val="1"/>
      <w:numFmt w:val="bullet"/>
      <w:lvlText w:val="•"/>
      <w:lvlJc w:val="left"/>
      <w:pPr>
        <w:spacing w:beforeAutospacing="0" w:after="0" w:afterAutospacing="0" w:line="240" w:lineRule="auto"/>
      </w:pPr>
      <w:rPr>
        <w:rFonts w:ascii="Times New Roman" w:hAnsi="Times New Roman"/>
        <w:color w:val="000000"/>
        <w:sz w:val="28"/>
      </w:rPr>
    </w:lvl>
    <w:lvl w:ilvl="1" w:tplc="BE82115C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2" w:tplc="68C0220C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3" w:tplc="732A8D86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4" w:tplc="AF167710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5" w:tplc="3444A386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6" w:tplc="F0F0B07C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7" w:tplc="F6FA6C3A">
      <w:start w:val="1"/>
      <w:numFmt w:val="decimal"/>
      <w:lvlText w:val=""/>
      <w:lvlJc w:val="left"/>
      <w:pPr>
        <w:spacing w:beforeAutospacing="0" w:after="0" w:afterAutospacing="0" w:line="240" w:lineRule="auto"/>
      </w:pPr>
    </w:lvl>
    <w:lvl w:ilvl="8" w:tplc="5CD833EC">
      <w:start w:val="1"/>
      <w:numFmt w:val="decimal"/>
      <w:lvlText w:val=""/>
      <w:lvlJc w:val="left"/>
      <w:pPr>
        <w:spacing w:beforeAutospacing="0" w:after="0" w:afterAutospacing="0" w:line="240" w:lineRule="auto"/>
      </w:pPr>
    </w:lvl>
  </w:abstractNum>
  <w:abstractNum w:abstractNumId="9">
    <w:nsid w:val="197B48AC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D2C45"/>
    <w:multiLevelType w:val="hybridMultilevel"/>
    <w:tmpl w:val="B776B8FE"/>
    <w:lvl w:ilvl="0" w:tplc="866E8AAC">
      <w:start w:val="1"/>
      <w:numFmt w:val="decimal"/>
      <w:lvlText w:val="%1."/>
      <w:lvlJc w:val="left"/>
      <w:pPr>
        <w:ind w:left="199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06FF1"/>
    <w:multiLevelType w:val="hybridMultilevel"/>
    <w:tmpl w:val="706C61A8"/>
    <w:lvl w:ilvl="0" w:tplc="2DB25FD8">
      <w:start w:val="1"/>
      <w:numFmt w:val="decimal"/>
      <w:lvlText w:val="%1."/>
      <w:lvlJc w:val="left"/>
      <w:pPr>
        <w:ind w:left="199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2F19"/>
    <w:multiLevelType w:val="hybridMultilevel"/>
    <w:tmpl w:val="C696E878"/>
    <w:lvl w:ilvl="0" w:tplc="76B5598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685D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DA2B4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B8CFD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D6320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E5EB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ECA8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0EDB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C466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2C532988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4117F"/>
    <w:multiLevelType w:val="hybridMultilevel"/>
    <w:tmpl w:val="61AEC77E"/>
    <w:lvl w:ilvl="0" w:tplc="76B5598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685D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DA2B4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B8CFD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D6320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E5EB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ECA8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0EDB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C466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2F1B60EB"/>
    <w:multiLevelType w:val="hybridMultilevel"/>
    <w:tmpl w:val="D4A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E7EFE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3C6D854"/>
    <w:multiLevelType w:val="multilevel"/>
    <w:tmpl w:val="3BF0BEF6"/>
    <w:lvl w:ilvl="0">
      <w:start w:val="1"/>
      <w:numFmt w:val="bullet"/>
      <w:lvlText w:val="·"/>
      <w:lvlJc w:val="left"/>
      <w:pPr>
        <w:spacing w:beforeAutospacing="0" w:after="0" w:afterAutospacing="0" w:line="240" w:lineRule="auto"/>
        <w:ind w:left="50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abstractNum w:abstractNumId="21">
    <w:nsid w:val="346B3D09"/>
    <w:multiLevelType w:val="hybridMultilevel"/>
    <w:tmpl w:val="8488FFDE"/>
    <w:lvl w:ilvl="0" w:tplc="FFFFFFFF">
      <w:start w:val="1"/>
      <w:numFmt w:val="bullet"/>
      <w:lvlText w:val=""/>
      <w:lvlJc w:val="left"/>
      <w:pPr>
        <w:tabs>
          <w:tab w:val="left" w:pos="975"/>
        </w:tabs>
        <w:ind w:left="975" w:hanging="255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left" w:pos="1451"/>
        </w:tabs>
        <w:ind w:left="1451" w:hanging="360"/>
      </w:pPr>
      <w:rPr>
        <w:rFonts w:ascii="Courier New" w:hAnsi="Courier New"/>
      </w:r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4D2A596"/>
    <w:multiLevelType w:val="hybridMultilevel"/>
    <w:tmpl w:val="615A27E8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3">
    <w:nsid w:val="36CB4F28"/>
    <w:multiLevelType w:val="hybridMultilevel"/>
    <w:tmpl w:val="DC1E247C"/>
    <w:lvl w:ilvl="0" w:tplc="2DB25FD8">
      <w:start w:val="1"/>
      <w:numFmt w:val="decimal"/>
      <w:lvlText w:val="%1."/>
      <w:lvlJc w:val="left"/>
      <w:pPr>
        <w:ind w:left="199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3B531F04"/>
    <w:multiLevelType w:val="hybridMultilevel"/>
    <w:tmpl w:val="3B8AA31C"/>
    <w:lvl w:ilvl="0" w:tplc="76B5598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685D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DA2B4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B8CFD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D6320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E5EB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ECA8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0EDB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C466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3BFE3115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E0F62AB"/>
    <w:multiLevelType w:val="hybridMultilevel"/>
    <w:tmpl w:val="DD64DFE6"/>
    <w:lvl w:ilvl="0" w:tplc="41327838">
      <w:start w:val="1"/>
      <w:numFmt w:val="bullet"/>
      <w:lvlText w:val="·"/>
      <w:lvlJc w:val="left"/>
      <w:pPr>
        <w:spacing w:beforeAutospacing="0" w:after="0" w:afterAutospacing="0" w:line="240" w:lineRule="auto"/>
        <w:ind w:left="1708" w:hanging="360"/>
      </w:pPr>
      <w:rPr>
        <w:rFonts w:ascii="Symbol" w:hAnsi="Symbol"/>
      </w:rPr>
    </w:lvl>
    <w:lvl w:ilvl="1" w:tplc="753CE880">
      <w:start w:val="1"/>
      <w:numFmt w:val="bullet"/>
      <w:lvlText w:val="◦"/>
      <w:lvlJc w:val="left"/>
      <w:pPr>
        <w:spacing w:beforeAutospacing="0" w:after="0" w:afterAutospacing="0" w:line="240" w:lineRule="auto"/>
        <w:ind w:left="2068" w:hanging="360"/>
      </w:pPr>
      <w:rPr>
        <w:rFonts w:ascii="OpenSymbol" w:hAnsi="OpenSymbol"/>
      </w:rPr>
    </w:lvl>
    <w:lvl w:ilvl="2" w:tplc="19624E72">
      <w:start w:val="1"/>
      <w:numFmt w:val="bullet"/>
      <w:lvlText w:val="▪"/>
      <w:lvlJc w:val="left"/>
      <w:pPr>
        <w:spacing w:beforeAutospacing="0" w:after="0" w:afterAutospacing="0" w:line="240" w:lineRule="auto"/>
        <w:ind w:left="2428" w:hanging="360"/>
      </w:pPr>
      <w:rPr>
        <w:rFonts w:ascii="OpenSymbol" w:hAnsi="OpenSymbol"/>
      </w:rPr>
    </w:lvl>
    <w:lvl w:ilvl="3" w:tplc="FF24A2E4">
      <w:start w:val="1"/>
      <w:numFmt w:val="bullet"/>
      <w:lvlText w:val="·"/>
      <w:lvlJc w:val="left"/>
      <w:pPr>
        <w:spacing w:beforeAutospacing="0" w:after="0" w:afterAutospacing="0" w:line="240" w:lineRule="auto"/>
        <w:ind w:left="2788" w:hanging="360"/>
      </w:pPr>
      <w:rPr>
        <w:rFonts w:ascii="Symbol" w:hAnsi="Symbol"/>
      </w:rPr>
    </w:lvl>
    <w:lvl w:ilvl="4" w:tplc="A5E6E3C8">
      <w:start w:val="1"/>
      <w:numFmt w:val="bullet"/>
      <w:lvlText w:val="◦"/>
      <w:lvlJc w:val="left"/>
      <w:pPr>
        <w:spacing w:beforeAutospacing="0" w:after="0" w:afterAutospacing="0" w:line="240" w:lineRule="auto"/>
        <w:ind w:left="3148" w:hanging="360"/>
      </w:pPr>
      <w:rPr>
        <w:rFonts w:ascii="OpenSymbol" w:hAnsi="OpenSymbol"/>
      </w:rPr>
    </w:lvl>
    <w:lvl w:ilvl="5" w:tplc="2A78A53E">
      <w:start w:val="1"/>
      <w:numFmt w:val="bullet"/>
      <w:lvlText w:val="▪"/>
      <w:lvlJc w:val="left"/>
      <w:pPr>
        <w:spacing w:beforeAutospacing="0" w:after="0" w:afterAutospacing="0" w:line="240" w:lineRule="auto"/>
        <w:ind w:left="3508" w:hanging="360"/>
      </w:pPr>
      <w:rPr>
        <w:rFonts w:ascii="OpenSymbol" w:hAnsi="OpenSymbol"/>
      </w:rPr>
    </w:lvl>
    <w:lvl w:ilvl="6" w:tplc="AC641084">
      <w:start w:val="1"/>
      <w:numFmt w:val="bullet"/>
      <w:lvlText w:val="·"/>
      <w:lvlJc w:val="left"/>
      <w:pPr>
        <w:spacing w:beforeAutospacing="0" w:after="0" w:afterAutospacing="0" w:line="240" w:lineRule="auto"/>
        <w:ind w:left="3868" w:hanging="360"/>
      </w:pPr>
      <w:rPr>
        <w:rFonts w:ascii="Symbol" w:hAnsi="Symbol"/>
      </w:rPr>
    </w:lvl>
    <w:lvl w:ilvl="7" w:tplc="E87C6B24">
      <w:start w:val="1"/>
      <w:numFmt w:val="bullet"/>
      <w:lvlText w:val="◦"/>
      <w:lvlJc w:val="left"/>
      <w:pPr>
        <w:spacing w:beforeAutospacing="0" w:after="0" w:afterAutospacing="0" w:line="240" w:lineRule="auto"/>
        <w:ind w:left="4228" w:hanging="360"/>
      </w:pPr>
      <w:rPr>
        <w:rFonts w:ascii="OpenSymbol" w:hAnsi="OpenSymbol"/>
      </w:rPr>
    </w:lvl>
    <w:lvl w:ilvl="8" w:tplc="D77A0338">
      <w:start w:val="1"/>
      <w:numFmt w:val="bullet"/>
      <w:lvlText w:val="▪"/>
      <w:lvlJc w:val="left"/>
      <w:pPr>
        <w:spacing w:beforeAutospacing="0" w:after="0" w:afterAutospacing="0" w:line="240" w:lineRule="auto"/>
        <w:ind w:left="4588" w:hanging="360"/>
      </w:pPr>
      <w:rPr>
        <w:rFonts w:ascii="OpenSymbol" w:hAnsi="OpenSymbol"/>
      </w:rPr>
    </w:lvl>
  </w:abstractNum>
  <w:abstractNum w:abstractNumId="27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47D03"/>
    <w:multiLevelType w:val="multilevel"/>
    <w:tmpl w:val="40627F3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9">
    <w:nsid w:val="45CA577F"/>
    <w:multiLevelType w:val="hybridMultilevel"/>
    <w:tmpl w:val="FAEA8EC0"/>
    <w:lvl w:ilvl="0" w:tplc="76B5598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685D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DA2B4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B8CFD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D6320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E5EB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ECA8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0EDB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C466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4787E10C"/>
    <w:multiLevelType w:val="multilevel"/>
    <w:tmpl w:val="CE32ED3E"/>
    <w:lvl w:ilvl="0">
      <w:start w:val="1"/>
      <w:numFmt w:val="bullet"/>
      <w:lvlText w:val="·"/>
      <w:lvlJc w:val="left"/>
      <w:pPr>
        <w:spacing w:beforeAutospacing="0" w:after="0" w:afterAutospacing="0" w:line="240" w:lineRule="auto"/>
        <w:ind w:left="50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abstractNum w:abstractNumId="31">
    <w:nsid w:val="48A3091D"/>
    <w:multiLevelType w:val="hybridMultilevel"/>
    <w:tmpl w:val="F326AB1C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32">
    <w:nsid w:val="4C494539"/>
    <w:multiLevelType w:val="hybridMultilevel"/>
    <w:tmpl w:val="EF74C4F0"/>
    <w:lvl w:ilvl="0" w:tplc="523055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93482"/>
    <w:multiLevelType w:val="hybridMultilevel"/>
    <w:tmpl w:val="AF9225D8"/>
    <w:lvl w:ilvl="0" w:tplc="49349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ADDF52"/>
    <w:multiLevelType w:val="hybridMultilevel"/>
    <w:tmpl w:val="633C8EC4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35">
    <w:nsid w:val="61E42A9F"/>
    <w:multiLevelType w:val="multilevel"/>
    <w:tmpl w:val="8968B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6">
    <w:nsid w:val="6A1E5B43"/>
    <w:multiLevelType w:val="multilevel"/>
    <w:tmpl w:val="17800382"/>
    <w:lvl w:ilvl="0">
      <w:start w:val="1"/>
      <w:numFmt w:val="bullet"/>
      <w:lvlText w:val="·"/>
      <w:lvlJc w:val="left"/>
      <w:pPr>
        <w:spacing w:beforeAutospacing="0" w:after="0" w:afterAutospacing="0" w:line="240" w:lineRule="auto"/>
        <w:ind w:left="50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abstractNum w:abstractNumId="37">
    <w:nsid w:val="6E5C07D2"/>
    <w:multiLevelType w:val="multilevel"/>
    <w:tmpl w:val="F0465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8">
    <w:nsid w:val="70CE4A99"/>
    <w:multiLevelType w:val="hybridMultilevel"/>
    <w:tmpl w:val="A2CA8C5C"/>
    <w:lvl w:ilvl="0" w:tplc="76B5598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685D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DA2B4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B8CFD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D6320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E5EB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ECA8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0EDB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C466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>
    <w:nsid w:val="7111CBA6"/>
    <w:multiLevelType w:val="multilevel"/>
    <w:tmpl w:val="692293F0"/>
    <w:lvl w:ilvl="0">
      <w:start w:val="1"/>
      <w:numFmt w:val="bullet"/>
      <w:lvlText w:val="·"/>
      <w:lvlJc w:val="left"/>
      <w:pPr>
        <w:spacing w:beforeAutospacing="0" w:after="0" w:afterAutospacing="0" w:line="240" w:lineRule="auto"/>
        <w:ind w:left="50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abstractNum w:abstractNumId="40">
    <w:nsid w:val="715538BB"/>
    <w:multiLevelType w:val="hybridMultilevel"/>
    <w:tmpl w:val="94868704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41">
    <w:nsid w:val="7A24289E"/>
    <w:multiLevelType w:val="hybridMultilevel"/>
    <w:tmpl w:val="69BA5F66"/>
    <w:lvl w:ilvl="0" w:tplc="3186B63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9E1DC7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9EF1E4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094EF71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4EBBB77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9E62D75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E1CCC7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51CF9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53B67227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42">
    <w:nsid w:val="7BE145D3"/>
    <w:multiLevelType w:val="hybridMultilevel"/>
    <w:tmpl w:val="42D66256"/>
    <w:lvl w:ilvl="0" w:tplc="489E5C88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E152A95C">
      <w:start w:val="1"/>
      <w:numFmt w:val="decimal"/>
      <w:lvlText w:val="%2."/>
      <w:lvlJc w:val="left"/>
      <w:pPr>
        <w:ind w:left="1440" w:hanging="360"/>
      </w:pPr>
      <w:rPr>
        <w:rFonts w:hint="default"/>
        <w:spacing w:val="-2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4"/>
  </w:num>
  <w:num w:numId="4">
    <w:abstractNumId w:val="41"/>
  </w:num>
  <w:num w:numId="5">
    <w:abstractNumId w:val="31"/>
  </w:num>
  <w:num w:numId="6">
    <w:abstractNumId w:val="22"/>
  </w:num>
  <w:num w:numId="7">
    <w:abstractNumId w:val="1"/>
  </w:num>
  <w:num w:numId="8">
    <w:abstractNumId w:val="3"/>
  </w:num>
  <w:num w:numId="9">
    <w:abstractNumId w:val="2"/>
  </w:num>
  <w:num w:numId="10">
    <w:abstractNumId w:val="40"/>
  </w:num>
  <w:num w:numId="11">
    <w:abstractNumId w:val="38"/>
  </w:num>
  <w:num w:numId="12">
    <w:abstractNumId w:val="24"/>
  </w:num>
  <w:num w:numId="13">
    <w:abstractNumId w:val="15"/>
  </w:num>
  <w:num w:numId="14">
    <w:abstractNumId w:val="17"/>
  </w:num>
  <w:num w:numId="15">
    <w:abstractNumId w:val="29"/>
  </w:num>
  <w:num w:numId="16">
    <w:abstractNumId w:val="0"/>
  </w:num>
  <w:num w:numId="17">
    <w:abstractNumId w:val="4"/>
  </w:num>
  <w:num w:numId="18">
    <w:abstractNumId w:val="28"/>
  </w:num>
  <w:num w:numId="19">
    <w:abstractNumId w:val="30"/>
  </w:num>
  <w:num w:numId="20">
    <w:abstractNumId w:val="36"/>
  </w:num>
  <w:num w:numId="21">
    <w:abstractNumId w:val="20"/>
  </w:num>
  <w:num w:numId="22">
    <w:abstractNumId w:val="39"/>
  </w:num>
  <w:num w:numId="23">
    <w:abstractNumId w:val="21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7"/>
  </w:num>
  <w:num w:numId="33">
    <w:abstractNumId w:val="6"/>
  </w:num>
  <w:num w:numId="34">
    <w:abstractNumId w:val="12"/>
  </w:num>
  <w:num w:numId="35">
    <w:abstractNumId w:val="23"/>
  </w:num>
  <w:num w:numId="36">
    <w:abstractNumId w:val="14"/>
  </w:num>
  <w:num w:numId="37">
    <w:abstractNumId w:val="18"/>
  </w:num>
  <w:num w:numId="38">
    <w:abstractNumId w:val="42"/>
  </w:num>
  <w:num w:numId="39">
    <w:abstractNumId w:val="25"/>
  </w:num>
  <w:num w:numId="40">
    <w:abstractNumId w:val="19"/>
  </w:num>
  <w:num w:numId="41">
    <w:abstractNumId w:val="9"/>
  </w:num>
  <w:num w:numId="42">
    <w:abstractNumId w:val="35"/>
  </w:num>
  <w:num w:numId="43">
    <w:abstractNumId w:val="5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9FB"/>
    <w:rsid w:val="000F35A2"/>
    <w:rsid w:val="001324CE"/>
    <w:rsid w:val="001F49FB"/>
    <w:rsid w:val="0030496E"/>
    <w:rsid w:val="003B46ED"/>
    <w:rsid w:val="00682A4B"/>
    <w:rsid w:val="009457D2"/>
    <w:rsid w:val="00A16CDE"/>
    <w:rsid w:val="00B934EB"/>
    <w:rsid w:val="00C127BD"/>
    <w:rsid w:val="00C966CB"/>
    <w:rsid w:val="00CE7426"/>
    <w:rsid w:val="00D37563"/>
    <w:rsid w:val="00E2336C"/>
    <w:rsid w:val="00E40515"/>
    <w:rsid w:val="00EC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6C"/>
    <w:rPr>
      <w:sz w:val="22"/>
    </w:rPr>
  </w:style>
  <w:style w:type="paragraph" w:styleId="1">
    <w:name w:val="heading 1"/>
    <w:basedOn w:val="a"/>
    <w:next w:val="a"/>
    <w:link w:val="10"/>
    <w:qFormat/>
    <w:rsid w:val="00E2336C"/>
    <w:pPr>
      <w:keepNext/>
      <w:spacing w:before="240" w:after="60" w:line="24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F35A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b/>
      <w:bCs/>
      <w:sz w:val="24"/>
      <w:lang/>
    </w:rPr>
  </w:style>
  <w:style w:type="paragraph" w:styleId="3">
    <w:name w:val="heading 3"/>
    <w:basedOn w:val="a"/>
    <w:next w:val="a"/>
    <w:link w:val="30"/>
    <w:qFormat/>
    <w:rsid w:val="000F35A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b/>
      <w:bCs/>
      <w:sz w:val="24"/>
      <w:lang/>
    </w:rPr>
  </w:style>
  <w:style w:type="paragraph" w:styleId="4">
    <w:name w:val="heading 4"/>
    <w:basedOn w:val="a"/>
    <w:next w:val="a"/>
    <w:link w:val="40"/>
    <w:qFormat/>
    <w:rsid w:val="000F35A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0F35A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F35A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b/>
      <w:bCs/>
      <w:sz w:val="20"/>
      <w:lang/>
    </w:rPr>
  </w:style>
  <w:style w:type="paragraph" w:styleId="7">
    <w:name w:val="heading 7"/>
    <w:basedOn w:val="a"/>
    <w:next w:val="a"/>
    <w:link w:val="70"/>
    <w:qFormat/>
    <w:rsid w:val="000F35A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i/>
      <w:iCs/>
      <w:sz w:val="24"/>
      <w:lang w:val="en-US"/>
    </w:rPr>
  </w:style>
  <w:style w:type="paragraph" w:styleId="8">
    <w:name w:val="heading 8"/>
    <w:basedOn w:val="a"/>
    <w:next w:val="a"/>
    <w:link w:val="80"/>
    <w:qFormat/>
    <w:rsid w:val="000F35A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b/>
      <w:bCs/>
      <w:sz w:val="24"/>
      <w:lang/>
    </w:rPr>
  </w:style>
  <w:style w:type="paragraph" w:styleId="9">
    <w:name w:val="heading 9"/>
    <w:basedOn w:val="a"/>
    <w:next w:val="a"/>
    <w:link w:val="90"/>
    <w:qFormat/>
    <w:rsid w:val="000F35A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8"/>
    </w:pPr>
    <w:rPr>
      <w:b/>
      <w:bCs/>
      <w:i/>
      <w:i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2336C"/>
    <w:pPr>
      <w:spacing w:line="240" w:lineRule="auto"/>
    </w:pPr>
  </w:style>
  <w:style w:type="paragraph" w:styleId="a4">
    <w:name w:val="Body Text"/>
    <w:basedOn w:val="a"/>
    <w:link w:val="a5"/>
    <w:rsid w:val="00E2336C"/>
    <w:pPr>
      <w:spacing w:after="120" w:line="240" w:lineRule="auto"/>
    </w:pPr>
    <w:rPr>
      <w:sz w:val="20"/>
    </w:rPr>
  </w:style>
  <w:style w:type="paragraph" w:customStyle="1" w:styleId="21">
    <w:name w:val="Заголовок №2"/>
    <w:basedOn w:val="a"/>
    <w:rsid w:val="00E2336C"/>
    <w:pPr>
      <w:shd w:val="clear" w:color="auto" w:fill="FFFFFF"/>
      <w:spacing w:before="240" w:after="420"/>
      <w:ind w:hanging="1600"/>
      <w:jc w:val="center"/>
      <w:outlineLvl w:val="1"/>
    </w:pPr>
    <w:rPr>
      <w:b/>
      <w:sz w:val="28"/>
    </w:rPr>
  </w:style>
  <w:style w:type="paragraph" w:customStyle="1" w:styleId="22">
    <w:name w:val="Основной текст (2)"/>
    <w:basedOn w:val="a"/>
    <w:rsid w:val="00E2336C"/>
    <w:pPr>
      <w:shd w:val="clear" w:color="auto" w:fill="FFFFFF"/>
      <w:spacing w:line="480" w:lineRule="exact"/>
      <w:ind w:hanging="400"/>
    </w:pPr>
    <w:rPr>
      <w:sz w:val="28"/>
    </w:rPr>
  </w:style>
  <w:style w:type="paragraph" w:customStyle="1" w:styleId="Style4">
    <w:name w:val="Style4"/>
    <w:basedOn w:val="a"/>
    <w:rsid w:val="00E2336C"/>
    <w:pPr>
      <w:spacing w:after="0" w:line="462" w:lineRule="exact"/>
      <w:ind w:firstLine="686"/>
      <w:jc w:val="both"/>
    </w:pPr>
  </w:style>
  <w:style w:type="paragraph" w:customStyle="1" w:styleId="51">
    <w:name w:val="Основной текст (5)"/>
    <w:basedOn w:val="a"/>
    <w:rsid w:val="00E2336C"/>
    <w:pPr>
      <w:shd w:val="clear" w:color="auto" w:fill="FFFFFF"/>
      <w:spacing w:line="480" w:lineRule="exact"/>
      <w:jc w:val="both"/>
    </w:pPr>
    <w:rPr>
      <w:i/>
      <w:sz w:val="28"/>
    </w:rPr>
  </w:style>
  <w:style w:type="paragraph" w:styleId="a6">
    <w:name w:val="List Paragraph"/>
    <w:basedOn w:val="a"/>
    <w:uiPriority w:val="34"/>
    <w:qFormat/>
    <w:rsid w:val="00E2336C"/>
    <w:pPr>
      <w:ind w:left="720"/>
      <w:contextualSpacing/>
    </w:pPr>
  </w:style>
  <w:style w:type="paragraph" w:customStyle="1" w:styleId="Style23">
    <w:name w:val="Style23"/>
    <w:basedOn w:val="a"/>
    <w:rsid w:val="00E2336C"/>
    <w:pPr>
      <w:spacing w:after="0" w:line="482" w:lineRule="exact"/>
      <w:ind w:firstLine="710"/>
      <w:jc w:val="both"/>
    </w:pPr>
  </w:style>
  <w:style w:type="paragraph" w:customStyle="1" w:styleId="Style10">
    <w:name w:val="Style10"/>
    <w:basedOn w:val="a"/>
    <w:rsid w:val="00E2336C"/>
    <w:pPr>
      <w:spacing w:after="0" w:line="240" w:lineRule="auto"/>
      <w:jc w:val="center"/>
    </w:pPr>
  </w:style>
  <w:style w:type="paragraph" w:customStyle="1" w:styleId="71">
    <w:name w:val="Основной текст (7)"/>
    <w:basedOn w:val="a"/>
    <w:rsid w:val="00E2336C"/>
    <w:pPr>
      <w:shd w:val="clear" w:color="auto" w:fill="FFFFFF"/>
      <w:spacing w:line="322" w:lineRule="exact"/>
      <w:jc w:val="both"/>
    </w:pPr>
    <w:rPr>
      <w:b/>
      <w:i/>
      <w:sz w:val="28"/>
    </w:rPr>
  </w:style>
  <w:style w:type="paragraph" w:styleId="a7">
    <w:name w:val="Normal (Web)"/>
    <w:basedOn w:val="a"/>
    <w:rsid w:val="00E2336C"/>
    <w:pPr>
      <w:spacing w:before="100" w:after="100" w:line="240" w:lineRule="auto"/>
    </w:pPr>
    <w:rPr>
      <w:sz w:val="28"/>
    </w:rPr>
  </w:style>
  <w:style w:type="paragraph" w:customStyle="1" w:styleId="11">
    <w:name w:val="Абзац списка1"/>
    <w:basedOn w:val="a"/>
    <w:rsid w:val="00E2336C"/>
    <w:pPr>
      <w:spacing w:line="276" w:lineRule="auto"/>
      <w:ind w:left="720"/>
      <w:contextualSpacing/>
    </w:pPr>
    <w:rPr>
      <w:rFonts w:ascii="Calibri" w:hAnsi="Calibri"/>
    </w:rPr>
  </w:style>
  <w:style w:type="paragraph" w:styleId="a8">
    <w:name w:val="header"/>
    <w:basedOn w:val="a"/>
    <w:link w:val="a9"/>
    <w:rsid w:val="00E2336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paragraph" w:styleId="aa">
    <w:name w:val="footer"/>
    <w:basedOn w:val="a"/>
    <w:link w:val="ab"/>
    <w:rsid w:val="00E2336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ac">
    <w:name w:val="Body Text Indent"/>
    <w:basedOn w:val="a"/>
    <w:link w:val="ad"/>
    <w:rsid w:val="00E2336C"/>
    <w:pPr>
      <w:tabs>
        <w:tab w:val="left" w:pos="975"/>
      </w:tabs>
      <w:spacing w:after="0" w:line="280" w:lineRule="exact"/>
      <w:ind w:left="567" w:right="686" w:firstLine="425"/>
      <w:jc w:val="both"/>
    </w:pPr>
    <w:rPr>
      <w:rFonts w:ascii="Calibri" w:hAnsi="Calibri"/>
      <w:color w:val="000000"/>
      <w:sz w:val="24"/>
    </w:rPr>
  </w:style>
  <w:style w:type="paragraph" w:styleId="ae">
    <w:name w:val="Balloon Text"/>
    <w:basedOn w:val="a"/>
    <w:link w:val="af"/>
    <w:rsid w:val="00E2336C"/>
    <w:pPr>
      <w:spacing w:after="0" w:line="240" w:lineRule="auto"/>
    </w:pPr>
    <w:rPr>
      <w:sz w:val="2"/>
    </w:rPr>
  </w:style>
  <w:style w:type="paragraph" w:customStyle="1" w:styleId="af0">
    <w:name w:val="Знак Знак Знак Знак"/>
    <w:basedOn w:val="a"/>
    <w:rsid w:val="00E2336C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Основной текст1"/>
    <w:basedOn w:val="a"/>
    <w:link w:val="af1"/>
    <w:rsid w:val="00E2336C"/>
    <w:pPr>
      <w:shd w:val="clear" w:color="auto" w:fill="FFFFFF"/>
      <w:spacing w:after="0" w:line="240" w:lineRule="atLeast"/>
    </w:pPr>
    <w:rPr>
      <w:rFonts w:ascii="Calibri" w:hAnsi="Calibri"/>
      <w:sz w:val="27"/>
      <w:shd w:val="clear" w:color="auto" w:fill="FFFFFF"/>
    </w:rPr>
  </w:style>
  <w:style w:type="paragraph" w:styleId="af2">
    <w:name w:val="Title"/>
    <w:basedOn w:val="a"/>
    <w:next w:val="a4"/>
    <w:link w:val="af3"/>
    <w:uiPriority w:val="10"/>
    <w:qFormat/>
    <w:rsid w:val="00E2336C"/>
    <w:pPr>
      <w:keepNext/>
      <w:suppressAutoHyphens/>
      <w:spacing w:before="240" w:after="120" w:line="240" w:lineRule="auto"/>
    </w:pPr>
    <w:rPr>
      <w:rFonts w:ascii="Arial" w:hAnsi="Arial"/>
      <w:sz w:val="28"/>
    </w:rPr>
  </w:style>
  <w:style w:type="paragraph" w:styleId="af4">
    <w:name w:val="List"/>
    <w:basedOn w:val="a4"/>
    <w:rsid w:val="00E2336C"/>
    <w:pPr>
      <w:suppressAutoHyphens/>
    </w:pPr>
  </w:style>
  <w:style w:type="paragraph" w:customStyle="1" w:styleId="31">
    <w:name w:val="Название3"/>
    <w:basedOn w:val="a"/>
    <w:rsid w:val="00E2336C"/>
    <w:pPr>
      <w:suppressLineNumbers/>
      <w:suppressAutoHyphens/>
      <w:spacing w:before="120" w:after="120" w:line="240" w:lineRule="auto"/>
    </w:pPr>
    <w:rPr>
      <w:i/>
      <w:sz w:val="24"/>
    </w:rPr>
  </w:style>
  <w:style w:type="paragraph" w:customStyle="1" w:styleId="32">
    <w:name w:val="Указатель3"/>
    <w:basedOn w:val="a"/>
    <w:rsid w:val="00E2336C"/>
    <w:pPr>
      <w:suppressLineNumbers/>
      <w:suppressAutoHyphens/>
      <w:spacing w:after="0" w:line="240" w:lineRule="auto"/>
    </w:pPr>
    <w:rPr>
      <w:sz w:val="24"/>
    </w:rPr>
  </w:style>
  <w:style w:type="paragraph" w:customStyle="1" w:styleId="23">
    <w:name w:val="Название2"/>
    <w:basedOn w:val="a"/>
    <w:rsid w:val="00E2336C"/>
    <w:pPr>
      <w:suppressLineNumbers/>
      <w:suppressAutoHyphens/>
      <w:spacing w:before="120" w:after="120" w:line="240" w:lineRule="auto"/>
    </w:pPr>
    <w:rPr>
      <w:i/>
      <w:sz w:val="24"/>
    </w:rPr>
  </w:style>
  <w:style w:type="paragraph" w:customStyle="1" w:styleId="24">
    <w:name w:val="Указатель2"/>
    <w:basedOn w:val="a"/>
    <w:rsid w:val="00E2336C"/>
    <w:pPr>
      <w:suppressLineNumbers/>
      <w:suppressAutoHyphens/>
      <w:spacing w:after="0" w:line="240" w:lineRule="auto"/>
    </w:pPr>
    <w:rPr>
      <w:sz w:val="24"/>
    </w:rPr>
  </w:style>
  <w:style w:type="paragraph" w:customStyle="1" w:styleId="13">
    <w:name w:val="Название1"/>
    <w:basedOn w:val="a"/>
    <w:rsid w:val="00E2336C"/>
    <w:pPr>
      <w:suppressLineNumbers/>
      <w:suppressAutoHyphens/>
      <w:spacing w:before="120" w:after="120" w:line="240" w:lineRule="auto"/>
    </w:pPr>
    <w:rPr>
      <w:i/>
      <w:sz w:val="24"/>
    </w:rPr>
  </w:style>
  <w:style w:type="paragraph" w:customStyle="1" w:styleId="14">
    <w:name w:val="Указатель1"/>
    <w:basedOn w:val="a"/>
    <w:rsid w:val="00E2336C"/>
    <w:pPr>
      <w:suppressLineNumbers/>
      <w:suppressAutoHyphens/>
      <w:spacing w:after="0" w:line="240" w:lineRule="auto"/>
    </w:pPr>
    <w:rPr>
      <w:sz w:val="24"/>
    </w:rPr>
  </w:style>
  <w:style w:type="paragraph" w:customStyle="1" w:styleId="af5">
    <w:name w:val="Содержимое таблицы"/>
    <w:basedOn w:val="a"/>
    <w:rsid w:val="00E2336C"/>
    <w:pPr>
      <w:suppressLineNumbers/>
      <w:suppressAutoHyphens/>
      <w:spacing w:after="0" w:line="240" w:lineRule="auto"/>
    </w:pPr>
    <w:rPr>
      <w:sz w:val="24"/>
    </w:rPr>
  </w:style>
  <w:style w:type="paragraph" w:customStyle="1" w:styleId="af6">
    <w:name w:val="Заголовок таблицы"/>
    <w:basedOn w:val="af5"/>
    <w:rsid w:val="00E2336C"/>
    <w:pPr>
      <w:jc w:val="center"/>
    </w:pPr>
    <w:rPr>
      <w:b/>
    </w:rPr>
  </w:style>
  <w:style w:type="paragraph" w:customStyle="1" w:styleId="25">
    <w:name w:val="Абзац списка2"/>
    <w:basedOn w:val="a"/>
    <w:rsid w:val="00E2336C"/>
    <w:pPr>
      <w:widowControl w:val="0"/>
      <w:spacing w:line="276" w:lineRule="auto"/>
      <w:ind w:left="720"/>
    </w:pPr>
    <w:rPr>
      <w:rFonts w:ascii="Calibri" w:hAnsi="Calibri"/>
    </w:rPr>
  </w:style>
  <w:style w:type="paragraph" w:styleId="af7">
    <w:name w:val="TOC Heading"/>
    <w:basedOn w:val="1"/>
    <w:next w:val="a"/>
    <w:qFormat/>
    <w:rsid w:val="00E2336C"/>
    <w:pPr>
      <w:keepLines/>
      <w:spacing w:before="480" w:after="0" w:line="276" w:lineRule="auto"/>
      <w:jc w:val="left"/>
    </w:pPr>
    <w:rPr>
      <w:rFonts w:ascii="Cambria" w:hAnsi="Cambria"/>
      <w:color w:val="E80061"/>
      <w:sz w:val="28"/>
    </w:rPr>
  </w:style>
  <w:style w:type="paragraph" w:styleId="15">
    <w:name w:val="toc 1"/>
    <w:basedOn w:val="a"/>
    <w:next w:val="a"/>
    <w:rsid w:val="00E2336C"/>
    <w:pPr>
      <w:spacing w:before="360" w:after="0" w:line="276" w:lineRule="auto"/>
    </w:pPr>
    <w:rPr>
      <w:rFonts w:ascii="Cambria" w:hAnsi="Cambria"/>
      <w:b/>
      <w:caps/>
      <w:sz w:val="24"/>
    </w:rPr>
  </w:style>
  <w:style w:type="paragraph" w:styleId="26">
    <w:name w:val="toc 2"/>
    <w:basedOn w:val="a"/>
    <w:next w:val="a"/>
    <w:rsid w:val="00E2336C"/>
    <w:pPr>
      <w:spacing w:before="240" w:after="0" w:line="276" w:lineRule="auto"/>
    </w:pPr>
    <w:rPr>
      <w:rFonts w:ascii="Calibri" w:hAnsi="Calibri"/>
      <w:b/>
      <w:sz w:val="20"/>
    </w:rPr>
  </w:style>
  <w:style w:type="paragraph" w:styleId="33">
    <w:name w:val="toc 3"/>
    <w:basedOn w:val="a"/>
    <w:next w:val="a"/>
    <w:rsid w:val="00E2336C"/>
    <w:pPr>
      <w:spacing w:after="0" w:line="276" w:lineRule="auto"/>
      <w:ind w:left="220"/>
    </w:pPr>
    <w:rPr>
      <w:rFonts w:ascii="Calibri" w:hAnsi="Calibri"/>
      <w:sz w:val="20"/>
    </w:rPr>
  </w:style>
  <w:style w:type="paragraph" w:styleId="41">
    <w:name w:val="toc 4"/>
    <w:basedOn w:val="a"/>
    <w:next w:val="a"/>
    <w:rsid w:val="00E2336C"/>
    <w:pPr>
      <w:spacing w:after="0" w:line="276" w:lineRule="auto"/>
      <w:ind w:left="440"/>
    </w:pPr>
    <w:rPr>
      <w:rFonts w:ascii="Calibri" w:hAnsi="Calibri"/>
      <w:sz w:val="20"/>
    </w:rPr>
  </w:style>
  <w:style w:type="paragraph" w:styleId="52">
    <w:name w:val="toc 5"/>
    <w:basedOn w:val="a"/>
    <w:next w:val="a"/>
    <w:rsid w:val="00E2336C"/>
    <w:pPr>
      <w:spacing w:after="0" w:line="276" w:lineRule="auto"/>
      <w:ind w:left="660"/>
    </w:pPr>
    <w:rPr>
      <w:rFonts w:ascii="Calibri" w:hAnsi="Calibri"/>
      <w:sz w:val="20"/>
    </w:rPr>
  </w:style>
  <w:style w:type="paragraph" w:styleId="61">
    <w:name w:val="toc 6"/>
    <w:basedOn w:val="a"/>
    <w:next w:val="a"/>
    <w:rsid w:val="00E2336C"/>
    <w:pPr>
      <w:spacing w:after="0" w:line="276" w:lineRule="auto"/>
      <w:ind w:left="880"/>
    </w:pPr>
    <w:rPr>
      <w:rFonts w:ascii="Calibri" w:hAnsi="Calibri"/>
      <w:sz w:val="20"/>
    </w:rPr>
  </w:style>
  <w:style w:type="paragraph" w:styleId="72">
    <w:name w:val="toc 7"/>
    <w:basedOn w:val="a"/>
    <w:next w:val="a"/>
    <w:rsid w:val="00E2336C"/>
    <w:pPr>
      <w:spacing w:after="0" w:line="276" w:lineRule="auto"/>
      <w:ind w:left="1100"/>
    </w:pPr>
    <w:rPr>
      <w:rFonts w:ascii="Calibri" w:hAnsi="Calibri"/>
      <w:sz w:val="20"/>
    </w:rPr>
  </w:style>
  <w:style w:type="paragraph" w:styleId="81">
    <w:name w:val="toc 8"/>
    <w:basedOn w:val="a"/>
    <w:next w:val="a"/>
    <w:rsid w:val="00E2336C"/>
    <w:pPr>
      <w:spacing w:after="0" w:line="276" w:lineRule="auto"/>
      <w:ind w:left="1320"/>
    </w:pPr>
    <w:rPr>
      <w:rFonts w:ascii="Calibri" w:hAnsi="Calibri"/>
      <w:sz w:val="20"/>
    </w:rPr>
  </w:style>
  <w:style w:type="paragraph" w:styleId="91">
    <w:name w:val="toc 9"/>
    <w:basedOn w:val="a"/>
    <w:next w:val="a"/>
    <w:rsid w:val="00E2336C"/>
    <w:pPr>
      <w:spacing w:after="0" w:line="276" w:lineRule="auto"/>
      <w:ind w:left="1540"/>
    </w:pPr>
    <w:rPr>
      <w:rFonts w:ascii="Calibri" w:hAnsi="Calibri"/>
      <w:sz w:val="20"/>
    </w:rPr>
  </w:style>
  <w:style w:type="paragraph" w:customStyle="1" w:styleId="ConsPlusNormal">
    <w:name w:val="ConsPlusNormal"/>
    <w:rsid w:val="00E2336C"/>
    <w:pPr>
      <w:widowControl w:val="0"/>
      <w:spacing w:after="0" w:line="240" w:lineRule="auto"/>
      <w:ind w:firstLine="720"/>
    </w:pPr>
    <w:rPr>
      <w:rFonts w:ascii="Arial" w:hAnsi="Arial"/>
    </w:rPr>
  </w:style>
  <w:style w:type="paragraph" w:customStyle="1" w:styleId="16">
    <w:name w:val="Заголовок1"/>
    <w:basedOn w:val="a"/>
    <w:next w:val="a4"/>
    <w:rsid w:val="00E2336C"/>
    <w:pPr>
      <w:keepNext/>
      <w:suppressAutoHyphens/>
      <w:spacing w:before="240" w:after="120" w:line="240" w:lineRule="auto"/>
    </w:pPr>
    <w:rPr>
      <w:rFonts w:ascii="Arial" w:hAnsi="Arial"/>
      <w:sz w:val="28"/>
    </w:rPr>
  </w:style>
  <w:style w:type="character" w:styleId="af8">
    <w:name w:val="line number"/>
    <w:basedOn w:val="a0"/>
    <w:semiHidden/>
    <w:rsid w:val="00E2336C"/>
    <w:rPr>
      <w:sz w:val="24"/>
    </w:rPr>
  </w:style>
  <w:style w:type="character" w:styleId="af9">
    <w:name w:val="Hyperlink"/>
    <w:rsid w:val="00E2336C"/>
    <w:rPr>
      <w:color w:val="0000FF"/>
      <w:sz w:val="24"/>
      <w:u w:val="single"/>
    </w:rPr>
  </w:style>
  <w:style w:type="character" w:customStyle="1" w:styleId="10">
    <w:name w:val="Заголовок 1 Знак"/>
    <w:basedOn w:val="a0"/>
    <w:link w:val="1"/>
    <w:rsid w:val="00E2336C"/>
    <w:rPr>
      <w:b/>
      <w:sz w:val="32"/>
    </w:rPr>
  </w:style>
  <w:style w:type="character" w:customStyle="1" w:styleId="a5">
    <w:name w:val="Основной текст Знак"/>
    <w:link w:val="a4"/>
    <w:rsid w:val="00E2336C"/>
    <w:rPr>
      <w:sz w:val="20"/>
    </w:rPr>
  </w:style>
  <w:style w:type="character" w:customStyle="1" w:styleId="FontStyle16">
    <w:name w:val="Font Style16"/>
    <w:rsid w:val="00E2336C"/>
    <w:rPr>
      <w:sz w:val="24"/>
    </w:rPr>
  </w:style>
  <w:style w:type="character" w:customStyle="1" w:styleId="FontStyle47">
    <w:name w:val="Font Style47"/>
    <w:rsid w:val="00E2336C"/>
    <w:rPr>
      <w:color w:val="000000"/>
      <w:sz w:val="26"/>
    </w:rPr>
  </w:style>
  <w:style w:type="character" w:customStyle="1" w:styleId="316">
    <w:name w:val="Заголовок №316"/>
    <w:rsid w:val="00E2336C"/>
    <w:rPr>
      <w:rFonts w:ascii="Calibri" w:hAnsi="Calibri"/>
      <w:shd w:val="clear" w:color="auto" w:fill="FFFFFF"/>
    </w:rPr>
  </w:style>
  <w:style w:type="character" w:customStyle="1" w:styleId="afa">
    <w:name w:val="Основной текст + Полужирный"/>
    <w:rsid w:val="00E2336C"/>
    <w:rPr>
      <w:rFonts w:ascii="Calibri" w:hAnsi="Calibri"/>
      <w:b/>
      <w:sz w:val="22"/>
      <w:shd w:val="clear" w:color="auto" w:fill="FFFFFF"/>
    </w:rPr>
  </w:style>
  <w:style w:type="character" w:customStyle="1" w:styleId="42">
    <w:name w:val="Подпись к таблице4"/>
    <w:rsid w:val="00E2336C"/>
    <w:rPr>
      <w:rFonts w:ascii="Times New Roman" w:hAnsi="Times New Roman"/>
      <w:shd w:val="clear" w:color="auto" w:fill="FFFFFF"/>
    </w:rPr>
  </w:style>
  <w:style w:type="character" w:customStyle="1" w:styleId="131">
    <w:name w:val="Основной текст + 131"/>
    <w:rsid w:val="00E2336C"/>
    <w:rPr>
      <w:rFonts w:ascii="Times New Roman" w:hAnsi="Times New Roman"/>
      <w:sz w:val="27"/>
      <w:shd w:val="clear" w:color="auto" w:fill="FFFFFF"/>
    </w:rPr>
  </w:style>
  <w:style w:type="character" w:customStyle="1" w:styleId="17">
    <w:name w:val="Основной текст (17) + Не полужирный"/>
    <w:rsid w:val="00E2336C"/>
    <w:rPr>
      <w:rFonts w:ascii="Calibri" w:hAnsi="Calibri"/>
      <w:shd w:val="clear" w:color="auto" w:fill="FFFFFF"/>
    </w:rPr>
  </w:style>
  <w:style w:type="character" w:customStyle="1" w:styleId="a9">
    <w:name w:val="Верхний колонтитул Знак"/>
    <w:basedOn w:val="a0"/>
    <w:link w:val="a8"/>
    <w:rsid w:val="00E2336C"/>
    <w:rPr>
      <w:sz w:val="24"/>
    </w:rPr>
  </w:style>
  <w:style w:type="character" w:customStyle="1" w:styleId="ab">
    <w:name w:val="Нижний колонтитул Знак"/>
    <w:basedOn w:val="a0"/>
    <w:link w:val="aa"/>
    <w:rsid w:val="00E2336C"/>
    <w:rPr>
      <w:rFonts w:ascii="Calibri" w:hAnsi="Calibri"/>
      <w:sz w:val="20"/>
    </w:rPr>
  </w:style>
  <w:style w:type="character" w:customStyle="1" w:styleId="ad">
    <w:name w:val="Основной текст с отступом Знак"/>
    <w:basedOn w:val="a0"/>
    <w:link w:val="ac"/>
    <w:rsid w:val="00E2336C"/>
    <w:rPr>
      <w:rFonts w:ascii="Calibri" w:hAnsi="Calibri"/>
      <w:color w:val="000000"/>
      <w:sz w:val="24"/>
    </w:rPr>
  </w:style>
  <w:style w:type="character" w:customStyle="1" w:styleId="af">
    <w:name w:val="Текст выноски Знак"/>
    <w:basedOn w:val="a0"/>
    <w:link w:val="ae"/>
    <w:rsid w:val="00E2336C"/>
    <w:rPr>
      <w:sz w:val="2"/>
    </w:rPr>
  </w:style>
  <w:style w:type="character" w:customStyle="1" w:styleId="af1">
    <w:name w:val="Основной текст_"/>
    <w:link w:val="12"/>
    <w:rsid w:val="00E2336C"/>
    <w:rPr>
      <w:rFonts w:ascii="Calibri" w:hAnsi="Calibri"/>
      <w:sz w:val="27"/>
      <w:shd w:val="clear" w:color="auto" w:fill="FFFFFF"/>
    </w:rPr>
  </w:style>
  <w:style w:type="character" w:customStyle="1" w:styleId="af3">
    <w:name w:val="Название Знак"/>
    <w:basedOn w:val="a0"/>
    <w:link w:val="af2"/>
    <w:rsid w:val="00E2336C"/>
    <w:rPr>
      <w:rFonts w:ascii="Arial" w:hAnsi="Arial"/>
      <w:sz w:val="28"/>
    </w:rPr>
  </w:style>
  <w:style w:type="character" w:customStyle="1" w:styleId="FooterChar">
    <w:name w:val="Footer Char"/>
    <w:rsid w:val="00E2336C"/>
    <w:rPr>
      <w:sz w:val="24"/>
    </w:rPr>
  </w:style>
  <w:style w:type="character" w:customStyle="1" w:styleId="18">
    <w:name w:val="Нижний колонтитул Знак1"/>
    <w:rsid w:val="00E2336C"/>
  </w:style>
  <w:style w:type="character" w:customStyle="1" w:styleId="BodyTextChar">
    <w:name w:val="Body Text Char"/>
    <w:rsid w:val="00E2336C"/>
    <w:rPr>
      <w:sz w:val="24"/>
    </w:rPr>
  </w:style>
  <w:style w:type="character" w:customStyle="1" w:styleId="BodyTextIndentChar">
    <w:name w:val="Body Text Indent Char"/>
    <w:rsid w:val="00E2336C"/>
    <w:rPr>
      <w:rFonts w:ascii="Calibri" w:hAnsi="Calibri"/>
      <w:color w:val="000000"/>
      <w:sz w:val="24"/>
    </w:rPr>
  </w:style>
  <w:style w:type="character" w:customStyle="1" w:styleId="BalloonTextChar">
    <w:name w:val="Balloon Text Char"/>
    <w:rsid w:val="00E2336C"/>
    <w:rPr>
      <w:rFonts w:ascii="Tahoma" w:hAnsi="Tahoma"/>
      <w:sz w:val="16"/>
    </w:rPr>
  </w:style>
  <w:style w:type="character" w:customStyle="1" w:styleId="19">
    <w:name w:val="Текст выноски Знак1"/>
    <w:rsid w:val="00E2336C"/>
    <w:rPr>
      <w:rFonts w:ascii="Tahoma" w:hAnsi="Tahoma"/>
      <w:sz w:val="16"/>
    </w:rPr>
  </w:style>
  <w:style w:type="character" w:styleId="afb">
    <w:name w:val="page number"/>
    <w:rsid w:val="00E2336C"/>
  </w:style>
  <w:style w:type="character" w:customStyle="1" w:styleId="WW8Num2z0">
    <w:name w:val="WW8Num2z0"/>
    <w:rsid w:val="00E2336C"/>
    <w:rPr>
      <w:rFonts w:ascii="Wingdings" w:hAnsi="Wingdings"/>
    </w:rPr>
  </w:style>
  <w:style w:type="character" w:customStyle="1" w:styleId="WW8Num3z0">
    <w:name w:val="WW8Num3z0"/>
    <w:rsid w:val="00E2336C"/>
    <w:rPr>
      <w:rFonts w:ascii="Wingdings" w:hAnsi="Wingdings"/>
    </w:rPr>
  </w:style>
  <w:style w:type="character" w:customStyle="1" w:styleId="WW8Num3z1">
    <w:name w:val="WW8Num3z1"/>
    <w:rsid w:val="00E2336C"/>
    <w:rPr>
      <w:rFonts w:ascii="OpenSymbol" w:hAnsi="OpenSymbol"/>
    </w:rPr>
  </w:style>
  <w:style w:type="character" w:customStyle="1" w:styleId="WW8Num4z0">
    <w:name w:val="WW8Num4z0"/>
    <w:rsid w:val="00E2336C"/>
    <w:rPr>
      <w:rFonts w:ascii="Symbol" w:hAnsi="Symbol"/>
    </w:rPr>
  </w:style>
  <w:style w:type="character" w:customStyle="1" w:styleId="WW8Num4z1">
    <w:name w:val="WW8Num4z1"/>
    <w:rsid w:val="00E2336C"/>
    <w:rPr>
      <w:rFonts w:ascii="OpenSymbol" w:hAnsi="OpenSymbol"/>
    </w:rPr>
  </w:style>
  <w:style w:type="character" w:customStyle="1" w:styleId="WW8Num5z0">
    <w:name w:val="WW8Num5z0"/>
    <w:rsid w:val="00E2336C"/>
    <w:rPr>
      <w:rFonts w:ascii="Symbol" w:hAnsi="Symbol"/>
    </w:rPr>
  </w:style>
  <w:style w:type="character" w:customStyle="1" w:styleId="WW8Num5z1">
    <w:name w:val="WW8Num5z1"/>
    <w:rsid w:val="00E2336C"/>
    <w:rPr>
      <w:rFonts w:ascii="OpenSymbol" w:hAnsi="OpenSymbol"/>
    </w:rPr>
  </w:style>
  <w:style w:type="character" w:customStyle="1" w:styleId="WW8Num6z0">
    <w:name w:val="WW8Num6z0"/>
    <w:rsid w:val="00E2336C"/>
    <w:rPr>
      <w:rFonts w:ascii="Symbol" w:hAnsi="Symbol"/>
    </w:rPr>
  </w:style>
  <w:style w:type="character" w:customStyle="1" w:styleId="WW8Num6z1">
    <w:name w:val="WW8Num6z1"/>
    <w:rsid w:val="00E2336C"/>
    <w:rPr>
      <w:rFonts w:ascii="OpenSymbol" w:hAnsi="OpenSymbol"/>
    </w:rPr>
  </w:style>
  <w:style w:type="character" w:customStyle="1" w:styleId="34">
    <w:name w:val="Основной шрифт абзаца3"/>
    <w:rsid w:val="00E2336C"/>
  </w:style>
  <w:style w:type="character" w:customStyle="1" w:styleId="WW8Num7z0">
    <w:name w:val="WW8Num7z0"/>
    <w:rsid w:val="00E2336C"/>
    <w:rPr>
      <w:rFonts w:ascii="Symbol" w:hAnsi="Symbol"/>
    </w:rPr>
  </w:style>
  <w:style w:type="character" w:customStyle="1" w:styleId="WW8Num7z1">
    <w:name w:val="WW8Num7z1"/>
    <w:rsid w:val="00E2336C"/>
    <w:rPr>
      <w:rFonts w:ascii="OpenSymbol" w:hAnsi="OpenSymbol"/>
    </w:rPr>
  </w:style>
  <w:style w:type="character" w:customStyle="1" w:styleId="27">
    <w:name w:val="Основной шрифт абзаца2"/>
    <w:rsid w:val="00E2336C"/>
  </w:style>
  <w:style w:type="character" w:customStyle="1" w:styleId="WW8Num1z0">
    <w:name w:val="WW8Num1z0"/>
    <w:rsid w:val="00E2336C"/>
    <w:rPr>
      <w:rFonts w:ascii="Times New Roman" w:hAnsi="Times New Roman"/>
    </w:rPr>
  </w:style>
  <w:style w:type="character" w:customStyle="1" w:styleId="WW8Num2z1">
    <w:name w:val="WW8Num2z1"/>
    <w:rsid w:val="00E2336C"/>
    <w:rPr>
      <w:rFonts w:ascii="Courier New" w:hAnsi="Courier New"/>
    </w:rPr>
  </w:style>
  <w:style w:type="character" w:customStyle="1" w:styleId="WW8Num2z3">
    <w:name w:val="WW8Num2z3"/>
    <w:rsid w:val="00E2336C"/>
    <w:rPr>
      <w:rFonts w:ascii="Symbol" w:hAnsi="Symbol"/>
    </w:rPr>
  </w:style>
  <w:style w:type="character" w:customStyle="1" w:styleId="1a">
    <w:name w:val="Основной шрифт абзаца1"/>
    <w:rsid w:val="00E2336C"/>
  </w:style>
  <w:style w:type="character" w:customStyle="1" w:styleId="afc">
    <w:name w:val="Маркеры списка"/>
    <w:rsid w:val="00E2336C"/>
    <w:rPr>
      <w:rFonts w:ascii="OpenSymbol" w:hAnsi="OpenSymbol"/>
    </w:rPr>
  </w:style>
  <w:style w:type="character" w:customStyle="1" w:styleId="afd">
    <w:name w:val="Символ нумерации"/>
    <w:rsid w:val="00E2336C"/>
  </w:style>
  <w:style w:type="character" w:customStyle="1" w:styleId="RTFNum21">
    <w:name w:val="RTF_Num 2 1"/>
    <w:rsid w:val="00E2336C"/>
  </w:style>
  <w:style w:type="character" w:customStyle="1" w:styleId="RTFNum22">
    <w:name w:val="RTF_Num 2 2"/>
    <w:rsid w:val="00E2336C"/>
  </w:style>
  <w:style w:type="character" w:customStyle="1" w:styleId="RTFNum31">
    <w:name w:val="RTF_Num 3 1"/>
    <w:rsid w:val="00E2336C"/>
  </w:style>
  <w:style w:type="character" w:customStyle="1" w:styleId="RTFNum32">
    <w:name w:val="RTF_Num 3 2"/>
    <w:rsid w:val="00E2336C"/>
  </w:style>
  <w:style w:type="character" w:customStyle="1" w:styleId="222">
    <w:name w:val="Заголовок №2 (2)2"/>
    <w:rsid w:val="00E2336C"/>
    <w:rPr>
      <w:rFonts w:ascii="Times New Roman" w:hAnsi="Times New Roman"/>
      <w:noProof/>
      <w:sz w:val="25"/>
      <w:shd w:val="clear" w:color="auto" w:fill="FFFFFF"/>
    </w:rPr>
  </w:style>
  <w:style w:type="character" w:customStyle="1" w:styleId="228">
    <w:name w:val="Заголовок №2 (2)8"/>
    <w:rsid w:val="00E2336C"/>
    <w:rPr>
      <w:sz w:val="25"/>
      <w:shd w:val="clear" w:color="auto" w:fill="FFFFFF"/>
    </w:rPr>
  </w:style>
  <w:style w:type="table" w:styleId="1b">
    <w:name w:val="Table Simple 1"/>
    <w:basedOn w:val="a1"/>
    <w:rsid w:val="00E2336C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E2336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35A2"/>
    <w:rPr>
      <w:b/>
      <w:bCs/>
      <w:sz w:val="24"/>
      <w:lang/>
    </w:rPr>
  </w:style>
  <w:style w:type="character" w:customStyle="1" w:styleId="30">
    <w:name w:val="Заголовок 3 Знак"/>
    <w:basedOn w:val="a0"/>
    <w:link w:val="3"/>
    <w:rsid w:val="000F35A2"/>
    <w:rPr>
      <w:b/>
      <w:bCs/>
      <w:sz w:val="24"/>
      <w:lang/>
    </w:rPr>
  </w:style>
  <w:style w:type="character" w:customStyle="1" w:styleId="40">
    <w:name w:val="Заголовок 4 Знак"/>
    <w:basedOn w:val="a0"/>
    <w:link w:val="4"/>
    <w:rsid w:val="000F35A2"/>
    <w:rPr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0F35A2"/>
    <w:rPr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0F35A2"/>
    <w:rPr>
      <w:b/>
      <w:bCs/>
      <w:lang/>
    </w:rPr>
  </w:style>
  <w:style w:type="character" w:customStyle="1" w:styleId="70">
    <w:name w:val="Заголовок 7 Знак"/>
    <w:basedOn w:val="a0"/>
    <w:link w:val="7"/>
    <w:rsid w:val="000F35A2"/>
    <w:rPr>
      <w:i/>
      <w:iCs/>
      <w:sz w:val="24"/>
      <w:lang w:val="en-US"/>
    </w:rPr>
  </w:style>
  <w:style w:type="character" w:customStyle="1" w:styleId="80">
    <w:name w:val="Заголовок 8 Знак"/>
    <w:basedOn w:val="a0"/>
    <w:link w:val="8"/>
    <w:rsid w:val="000F35A2"/>
    <w:rPr>
      <w:b/>
      <w:bCs/>
      <w:sz w:val="24"/>
      <w:lang/>
    </w:rPr>
  </w:style>
  <w:style w:type="character" w:customStyle="1" w:styleId="90">
    <w:name w:val="Заголовок 9 Знак"/>
    <w:basedOn w:val="a0"/>
    <w:link w:val="9"/>
    <w:rsid w:val="000F35A2"/>
    <w:rPr>
      <w:b/>
      <w:bCs/>
      <w:i/>
      <w:iCs/>
      <w:sz w:val="28"/>
      <w:lang/>
    </w:rPr>
  </w:style>
  <w:style w:type="numbering" w:customStyle="1" w:styleId="1c">
    <w:name w:val="Нет списка1"/>
    <w:next w:val="a2"/>
    <w:semiHidden/>
    <w:unhideWhenUsed/>
    <w:rsid w:val="000F35A2"/>
  </w:style>
  <w:style w:type="paragraph" w:styleId="28">
    <w:name w:val="Body Text 2"/>
    <w:basedOn w:val="a"/>
    <w:link w:val="29"/>
    <w:rsid w:val="000F35A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lang/>
    </w:rPr>
  </w:style>
  <w:style w:type="character" w:customStyle="1" w:styleId="29">
    <w:name w:val="Основной текст 2 Знак"/>
    <w:basedOn w:val="a0"/>
    <w:link w:val="28"/>
    <w:rsid w:val="000F35A2"/>
    <w:rPr>
      <w:sz w:val="24"/>
      <w:lang/>
    </w:rPr>
  </w:style>
  <w:style w:type="paragraph" w:styleId="35">
    <w:name w:val="Body Text 3"/>
    <w:basedOn w:val="a"/>
    <w:link w:val="36"/>
    <w:rsid w:val="000F35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lang/>
    </w:rPr>
  </w:style>
  <w:style w:type="character" w:customStyle="1" w:styleId="36">
    <w:name w:val="Основной текст 3 Знак"/>
    <w:basedOn w:val="a0"/>
    <w:link w:val="35"/>
    <w:rsid w:val="000F35A2"/>
    <w:rPr>
      <w:lang/>
    </w:rPr>
  </w:style>
  <w:style w:type="paragraph" w:styleId="37">
    <w:name w:val="Body Text Indent 3"/>
    <w:basedOn w:val="a"/>
    <w:link w:val="38"/>
    <w:rsid w:val="000F35A2"/>
    <w:pPr>
      <w:spacing w:after="0" w:line="240" w:lineRule="auto"/>
      <w:ind w:firstLine="708"/>
      <w:jc w:val="both"/>
    </w:pPr>
    <w:rPr>
      <w:sz w:val="24"/>
      <w:szCs w:val="24"/>
      <w:lang/>
    </w:rPr>
  </w:style>
  <w:style w:type="character" w:customStyle="1" w:styleId="38">
    <w:name w:val="Основной текст с отступом 3 Знак"/>
    <w:basedOn w:val="a0"/>
    <w:link w:val="37"/>
    <w:rsid w:val="000F35A2"/>
    <w:rPr>
      <w:sz w:val="24"/>
      <w:szCs w:val="24"/>
      <w:lang/>
    </w:rPr>
  </w:style>
  <w:style w:type="table" w:customStyle="1" w:styleId="1d">
    <w:name w:val="Сетка таблицы1"/>
    <w:basedOn w:val="a1"/>
    <w:next w:val="afe"/>
    <w:uiPriority w:val="59"/>
    <w:rsid w:val="000F35A2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8449</Words>
  <Characters>48163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16</cp:revision>
  <cp:lastPrinted>2024-10-16T08:15:00Z</cp:lastPrinted>
  <dcterms:created xsi:type="dcterms:W3CDTF">2022-11-28T14:30:00Z</dcterms:created>
  <dcterms:modified xsi:type="dcterms:W3CDTF">2024-10-16T08:18:00Z</dcterms:modified>
</cp:coreProperties>
</file>