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C669FB" w:rsidRDefault="00C669FB" w:rsidP="00C669F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 общеразвивающая  программа в области музыкального искусства « </w:t>
      </w:r>
      <w:proofErr w:type="spellStart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Фортепиано</w:t>
      </w:r>
      <w:proofErr w:type="gramStart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интезатор</w:t>
      </w:r>
      <w:proofErr w:type="spellEnd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.» </w:t>
      </w: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D4C" w:rsidRPr="00221D4C" w:rsidRDefault="00221D4C" w:rsidP="00221D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221D4C" w:rsidRDefault="00221D4C" w:rsidP="00221D4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4C" w:rsidRPr="00221D4C" w:rsidRDefault="00221D4C" w:rsidP="00221D4C">
      <w:pPr>
        <w:rPr>
          <w:rFonts w:ascii="Times New Roman" w:hAnsi="Times New Roman" w:cs="Times New Roman"/>
          <w:sz w:val="28"/>
          <w:szCs w:val="28"/>
        </w:rPr>
      </w:pPr>
    </w:p>
    <w:p w:rsidR="00221D4C" w:rsidRDefault="00221D4C" w:rsidP="00221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D4C">
        <w:rPr>
          <w:rFonts w:ascii="Times New Roman" w:hAnsi="Times New Roman" w:cs="Times New Roman"/>
          <w:sz w:val="28"/>
          <w:szCs w:val="28"/>
        </w:rPr>
        <w:t>2014 год</w:t>
      </w:r>
    </w:p>
    <w:p w:rsidR="00C54B5B" w:rsidRDefault="00C54B5B" w:rsidP="0022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C669FB" w:rsidRDefault="00C669FB" w:rsidP="0022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9FB" w:rsidRDefault="00C669FB" w:rsidP="0022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9FB" w:rsidRDefault="00C669FB" w:rsidP="0022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9FB" w:rsidRDefault="00C669FB" w:rsidP="00221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9FB" w:rsidRPr="00221D4C" w:rsidRDefault="00C669FB" w:rsidP="00221D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221D4C" w:rsidRPr="00221D4C" w:rsidTr="00221D4C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221D4C" w:rsidRPr="008773ED" w:rsidRDefault="00221D4C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07511776"/>
          </w:p>
          <w:p w:rsidR="00221D4C" w:rsidRPr="008773ED" w:rsidRDefault="00221D4C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</w:t>
            </w:r>
            <w:r w:rsidR="007F3440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Советом</w:t>
            </w:r>
          </w:p>
          <w:p w:rsidR="007F3440" w:rsidRPr="008773ED" w:rsidRDefault="00221D4C" w:rsidP="007F34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E600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 w:rsidR="00E6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21.03.2014</w:t>
            </w:r>
            <w:r w:rsidR="007F3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7F3440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7F34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F3440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 w:rsidR="007F3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C669FB" w:rsidRDefault="007F34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221D4C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 </w:t>
            </w: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Утверждено</w:t>
            </w: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Приказ директора </w:t>
            </w:r>
          </w:p>
          <w:p w:rsidR="00221D4C" w:rsidRPr="008773ED" w:rsidRDefault="007F34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221D4C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  <w:proofErr w:type="gramStart"/>
            <w:r w:rsidR="00E600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="00221D4C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6009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E33B48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r w:rsidR="00221D4C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E6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28.03.2014</w:t>
            </w: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 xml:space="preserve">Дополнительная </w:t>
            </w:r>
            <w:r w:rsidR="00E33B48">
              <w:rPr>
                <w:rFonts w:ascii="Times New Roman" w:hAnsi="Times New Roman" w:cs="Times New Roman"/>
                <w:b/>
                <w:szCs w:val="28"/>
              </w:rPr>
              <w:t xml:space="preserve">общеразвивающая </w:t>
            </w:r>
            <w:r w:rsidRPr="008773ED">
              <w:rPr>
                <w:rFonts w:ascii="Times New Roman" w:hAnsi="Times New Roman" w:cs="Times New Roman"/>
                <w:b/>
                <w:szCs w:val="28"/>
              </w:rPr>
              <w:t>программа</w:t>
            </w:r>
          </w:p>
          <w:p w:rsidR="00221D4C" w:rsidRPr="008773ED" w:rsidRDefault="00221D4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>в области музыкального искусства «</w:t>
            </w:r>
            <w:proofErr w:type="spellStart"/>
            <w:r w:rsidRPr="008773ED">
              <w:rPr>
                <w:rFonts w:ascii="Times New Roman" w:hAnsi="Times New Roman" w:cs="Times New Roman"/>
                <w:b/>
                <w:szCs w:val="28"/>
              </w:rPr>
              <w:t>Фортепиано</w:t>
            </w:r>
            <w:proofErr w:type="gramStart"/>
            <w:r w:rsidR="00E33B48">
              <w:rPr>
                <w:rFonts w:ascii="Times New Roman" w:hAnsi="Times New Roman" w:cs="Times New Roman"/>
                <w:b/>
                <w:szCs w:val="28"/>
              </w:rPr>
              <w:t>.С</w:t>
            </w:r>
            <w:proofErr w:type="gramEnd"/>
            <w:r w:rsidR="00E33B48">
              <w:rPr>
                <w:rFonts w:ascii="Times New Roman" w:hAnsi="Times New Roman" w:cs="Times New Roman"/>
                <w:b/>
                <w:szCs w:val="28"/>
              </w:rPr>
              <w:t>интезатор</w:t>
            </w:r>
            <w:proofErr w:type="spellEnd"/>
            <w:r w:rsidRPr="008773ED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B418A8" w:rsidRPr="00B418A8" w:rsidRDefault="00221D4C" w:rsidP="00B418A8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3ED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="00E33B48" w:rsidRPr="00B418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B418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221D4C" w:rsidRPr="00B418A8" w:rsidRDefault="0022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4C" w:rsidRDefault="00221D4C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447" w:rsidRDefault="00B03447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447" w:rsidRDefault="00B03447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BD" w:rsidRDefault="00457ABD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BD" w:rsidRDefault="00457ABD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BD" w:rsidRPr="008773ED" w:rsidRDefault="00457ABD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4C" w:rsidRPr="008773ED" w:rsidRDefault="00221D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дополнительной </w:t>
            </w:r>
            <w:r w:rsidR="00457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общеразвивающей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 w:rsidR="00767187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раммы в области </w:t>
            </w:r>
            <w:proofErr w:type="spellStart"/>
            <w:r w:rsidR="00767187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музыкальногоискусства</w:t>
            </w:r>
            <w:proofErr w:type="spellEnd"/>
            <w:r w:rsidR="00767187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767187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proofErr w:type="gramStart"/>
            <w:r w:rsidR="00457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="00457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интезатор</w:t>
            </w:r>
            <w:proofErr w:type="spellEnd"/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21D4C" w:rsidRPr="008773ED" w:rsidRDefault="00221D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21D4C" w:rsidRPr="008773ED" w:rsidRDefault="00221D4C">
            <w:pPr>
              <w:pStyle w:val="a3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221D4C" w:rsidRPr="008773ED" w:rsidRDefault="00221D4C" w:rsidP="001160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Планируемые результаты освоения обучающимися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</w:t>
            </w:r>
            <w:r w:rsidR="00B32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57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бщеразвивающей </w:t>
            </w:r>
            <w:r w:rsidR="00457ABD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в</w:t>
            </w:r>
            <w:r w:rsidR="00B32D73"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музыкального искусства «Фортепиано»</w:t>
            </w:r>
          </w:p>
          <w:p w:rsidR="00221D4C" w:rsidRPr="00B32D73" w:rsidRDefault="00221D4C" w:rsidP="00B32D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67187"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</w:t>
            </w:r>
            <w:proofErr w:type="gramStart"/>
            <w:r w:rsidR="00767187"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767187"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21D4C" w:rsidRPr="008773ED" w:rsidRDefault="00221D4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График образовательного процесса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67187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(Приложение2)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21D4C" w:rsidRPr="008773ED" w:rsidRDefault="00221D4C">
            <w:pPr>
              <w:pStyle w:val="a3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221D4C" w:rsidRPr="008C72A9" w:rsidRDefault="00221D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Программы  учебных предметов</w:t>
            </w:r>
          </w:p>
          <w:p w:rsidR="00221D4C" w:rsidRPr="008C72A9" w:rsidRDefault="00221D4C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</w:p>
          <w:p w:rsidR="00221D4C" w:rsidRPr="008C72A9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Система и критерии оценок промежуточной и итоговой аттестации</w:t>
            </w:r>
          </w:p>
          <w:p w:rsidR="00221D4C" w:rsidRPr="008C72A9" w:rsidRDefault="00221D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Результатов освоения </w:t>
            </w:r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r w:rsidR="00767187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 области музыкального искусства «</w:t>
            </w:r>
            <w:proofErr w:type="spellStart"/>
            <w:r w:rsidR="00767187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proofErr w:type="gramStart"/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интезатор</w:t>
            </w:r>
            <w:proofErr w:type="spellEnd"/>
            <w:r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21D4C" w:rsidRPr="00B03447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   Программа </w:t>
            </w:r>
            <w:proofErr w:type="gramStart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творческой</w:t>
            </w:r>
            <w:proofErr w:type="gramEnd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методической и культурно-             </w:t>
            </w:r>
          </w:p>
          <w:p w:rsidR="00221D4C" w:rsidRPr="00B65A40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просветительской деятельности</w:t>
            </w:r>
          </w:p>
          <w:p w:rsidR="00221D4C" w:rsidRPr="00B65A40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Требования к условиям реализации  </w:t>
            </w:r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r w:rsidR="00140646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</w:t>
            </w:r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музыкального искусств</w:t>
            </w:r>
            <w:r w:rsidR="00140646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140646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r w:rsidR="0014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.Синтезатор</w:t>
            </w:r>
            <w:proofErr w:type="spellEnd"/>
            <w:r w:rsidR="00140646"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21D4C" w:rsidRPr="008773ED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D4C" w:rsidRDefault="00221D4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03447" w:rsidRDefault="00B03447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F36A2" w:rsidRPr="008773ED" w:rsidRDefault="006F36A2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221D4C" w:rsidRPr="008773ED" w:rsidRDefault="00221D4C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D4C" w:rsidRPr="008773ED" w:rsidRDefault="00221D4C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bookmarkEnd w:id="0"/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221D4C" w:rsidRPr="00221D4C" w:rsidRDefault="00221D4C" w:rsidP="00221D4C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351F0" w:rsidRPr="00A351F0" w:rsidRDefault="00E7233D" w:rsidP="00A351F0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A351F0">
        <w:rPr>
          <w:rStyle w:val="FontStyle16"/>
          <w:sz w:val="28"/>
          <w:szCs w:val="28"/>
        </w:rPr>
        <w:lastRenderedPageBreak/>
        <w:t xml:space="preserve">Настоящая общеразвивающая  </w:t>
      </w:r>
      <w:r w:rsidRPr="00A351F0">
        <w:rPr>
          <w:sz w:val="28"/>
          <w:szCs w:val="28"/>
        </w:rPr>
        <w:t xml:space="preserve">программа </w:t>
      </w:r>
      <w:r w:rsidRPr="00A351F0">
        <w:rPr>
          <w:bCs/>
          <w:sz w:val="28"/>
          <w:szCs w:val="28"/>
        </w:rPr>
        <w:t>в области музыкального искусства «</w:t>
      </w:r>
      <w:proofErr w:type="spellStart"/>
      <w:r w:rsidRPr="00A351F0">
        <w:rPr>
          <w:bCs/>
          <w:sz w:val="28"/>
          <w:szCs w:val="28"/>
        </w:rPr>
        <w:t>Фортепиано</w:t>
      </w:r>
      <w:proofErr w:type="gramStart"/>
      <w:r w:rsidRPr="00A351F0">
        <w:rPr>
          <w:bCs/>
          <w:sz w:val="28"/>
          <w:szCs w:val="28"/>
        </w:rPr>
        <w:t>.С</w:t>
      </w:r>
      <w:proofErr w:type="gramEnd"/>
      <w:r w:rsidRPr="00A351F0">
        <w:rPr>
          <w:bCs/>
          <w:sz w:val="28"/>
          <w:szCs w:val="28"/>
        </w:rPr>
        <w:t>интезатор</w:t>
      </w:r>
      <w:proofErr w:type="spellEnd"/>
      <w:r w:rsidRPr="00A351F0">
        <w:rPr>
          <w:bCs/>
          <w:sz w:val="28"/>
          <w:szCs w:val="28"/>
        </w:rPr>
        <w:t>»</w:t>
      </w:r>
      <w:r w:rsidRPr="00A351F0">
        <w:rPr>
          <w:sz w:val="28"/>
          <w:szCs w:val="28"/>
        </w:rPr>
        <w:t xml:space="preserve"> (далее – программа «</w:t>
      </w:r>
      <w:proofErr w:type="spellStart"/>
      <w:r w:rsidRPr="00A351F0">
        <w:rPr>
          <w:bCs/>
          <w:sz w:val="28"/>
          <w:szCs w:val="28"/>
        </w:rPr>
        <w:t>Фортепиано.Синтезатор</w:t>
      </w:r>
      <w:proofErr w:type="spellEnd"/>
      <w:r w:rsidRPr="00A351F0">
        <w:rPr>
          <w:sz w:val="28"/>
          <w:szCs w:val="28"/>
        </w:rPr>
        <w:t xml:space="preserve">») разработана на основе рекомендаций  Министерства культуры РФ по организации образовательной и методической </w:t>
      </w:r>
      <w:r w:rsidR="00A351F0">
        <w:rPr>
          <w:sz w:val="28"/>
          <w:szCs w:val="28"/>
        </w:rPr>
        <w:t>деятел</w:t>
      </w:r>
      <w:r w:rsidR="00A351F0" w:rsidRPr="00E7233D">
        <w:rPr>
          <w:sz w:val="28"/>
          <w:szCs w:val="28"/>
        </w:rPr>
        <w:t>ьности при реализацииобщеразвивающих программ</w:t>
      </w:r>
      <w:r w:rsidR="00A351F0" w:rsidRPr="00A351F0">
        <w:rPr>
          <w:sz w:val="28"/>
          <w:szCs w:val="28"/>
        </w:rPr>
        <w:t>в области искусств</w:t>
      </w:r>
      <w:r w:rsidR="00A351F0">
        <w:rPr>
          <w:sz w:val="28"/>
          <w:szCs w:val="28"/>
        </w:rPr>
        <w:t>.</w:t>
      </w:r>
    </w:p>
    <w:p w:rsidR="00221D4C" w:rsidRPr="00A351F0" w:rsidRDefault="00A351F0" w:rsidP="00A351F0">
      <w:pPr>
        <w:pStyle w:val="a4"/>
        <w:autoSpaceDE w:val="0"/>
        <w:autoSpaceDN w:val="0"/>
        <w:adjustRightInd w:val="0"/>
        <w:spacing w:line="360" w:lineRule="auto"/>
        <w:ind w:left="0"/>
        <w:jc w:val="both"/>
      </w:pPr>
      <w:r>
        <w:rPr>
          <w:rStyle w:val="FontStyle16"/>
          <w:sz w:val="28"/>
          <w:szCs w:val="28"/>
        </w:rPr>
        <w:t>1.2</w:t>
      </w:r>
      <w:r w:rsidR="00221D4C" w:rsidRPr="00A351F0">
        <w:rPr>
          <w:rStyle w:val="FontStyle16"/>
          <w:sz w:val="28"/>
          <w:szCs w:val="28"/>
        </w:rPr>
        <w:t xml:space="preserve"> Программа «</w:t>
      </w:r>
      <w:proofErr w:type="spellStart"/>
      <w:r w:rsidR="008773ED" w:rsidRPr="00A351F0">
        <w:rPr>
          <w:bCs/>
          <w:sz w:val="28"/>
          <w:szCs w:val="28"/>
        </w:rPr>
        <w:t>Фортепиано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интезатор</w:t>
      </w:r>
      <w:proofErr w:type="spellEnd"/>
      <w:r w:rsidR="00221D4C" w:rsidRPr="00A351F0">
        <w:rPr>
          <w:bCs/>
          <w:sz w:val="28"/>
          <w:szCs w:val="28"/>
        </w:rPr>
        <w:t xml:space="preserve">» </w:t>
      </w:r>
      <w:r w:rsidR="00221D4C" w:rsidRPr="00A351F0">
        <w:rPr>
          <w:rStyle w:val="FontStyle16"/>
          <w:sz w:val="28"/>
          <w:szCs w:val="28"/>
        </w:rPr>
        <w:t>составлена с учётом возрастных и индивидуальных особеннос</w:t>
      </w:r>
      <w:r w:rsidR="00BF7700">
        <w:rPr>
          <w:rStyle w:val="FontStyle16"/>
          <w:sz w:val="28"/>
          <w:szCs w:val="28"/>
        </w:rPr>
        <w:t>тей обучающихся и направлена на</w:t>
      </w:r>
      <w:r w:rsidR="00BF7700">
        <w:rPr>
          <w:color w:val="000000"/>
          <w:spacing w:val="10"/>
          <w:sz w:val="28"/>
          <w:szCs w:val="28"/>
        </w:rPr>
        <w:t xml:space="preserve">эстетическое воспитание граждан, привлечение </w:t>
      </w:r>
      <w:r w:rsidR="00BF7700">
        <w:rPr>
          <w:color w:val="000000"/>
          <w:spacing w:val="3"/>
          <w:sz w:val="28"/>
          <w:szCs w:val="28"/>
        </w:rPr>
        <w:t>наибольшего количества детей к художественному образованию</w:t>
      </w:r>
    </w:p>
    <w:p w:rsidR="007430FE" w:rsidRDefault="000B45BA" w:rsidP="007430FE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7430FE" w:rsidRPr="00A351F0">
        <w:rPr>
          <w:rStyle w:val="FontStyle16"/>
          <w:sz w:val="28"/>
          <w:szCs w:val="28"/>
        </w:rPr>
        <w:t>Программа «</w:t>
      </w:r>
      <w:proofErr w:type="spellStart"/>
      <w:r w:rsidR="007430FE" w:rsidRPr="00A351F0">
        <w:rPr>
          <w:rFonts w:ascii="Times New Roman" w:hAnsi="Times New Roman" w:cs="Times New Roman"/>
          <w:bCs/>
          <w:sz w:val="28"/>
          <w:szCs w:val="28"/>
        </w:rPr>
        <w:t>Фортепиано</w:t>
      </w:r>
      <w:proofErr w:type="gramStart"/>
      <w:r w:rsidR="007430FE">
        <w:rPr>
          <w:bCs/>
          <w:sz w:val="28"/>
          <w:szCs w:val="28"/>
        </w:rPr>
        <w:t>.С</w:t>
      </w:r>
      <w:proofErr w:type="gramEnd"/>
      <w:r w:rsidR="007430FE">
        <w:rPr>
          <w:bCs/>
          <w:sz w:val="28"/>
          <w:szCs w:val="28"/>
        </w:rPr>
        <w:t>интезатор</w:t>
      </w:r>
      <w:proofErr w:type="spellEnd"/>
      <w:r w:rsidR="007430FE" w:rsidRPr="00A351F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430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основывается</w:t>
      </w:r>
      <w:r w:rsidR="007430FE" w:rsidRPr="007430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принципе вариативности для различных возрастных </w:t>
      </w:r>
      <w:r w:rsidR="007430FE" w:rsidRPr="007430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категори</w:t>
      </w:r>
      <w:r w:rsidR="007430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й детей и молодежи, обеспечивает</w:t>
      </w:r>
      <w:r w:rsidR="007430FE" w:rsidRPr="007430F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развитие творческих </w:t>
      </w:r>
      <w:r w:rsidR="007430FE" w:rsidRPr="007430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способностей подрастающего поколения, формирование устойчивого </w:t>
      </w:r>
      <w:r w:rsidR="007430FE" w:rsidRPr="0074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творческой деятельности. </w:t>
      </w:r>
    </w:p>
    <w:p w:rsidR="009541EE" w:rsidRPr="009541EE" w:rsidRDefault="009541EE" w:rsidP="009541EE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A351F0">
        <w:rPr>
          <w:rStyle w:val="FontStyle16"/>
          <w:sz w:val="28"/>
          <w:szCs w:val="28"/>
        </w:rPr>
        <w:t>Программа «</w:t>
      </w:r>
      <w:proofErr w:type="spellStart"/>
      <w:r w:rsidRPr="00A351F0">
        <w:rPr>
          <w:rFonts w:ascii="Times New Roman" w:hAnsi="Times New Roman" w:cs="Times New Roman"/>
          <w:bCs/>
          <w:sz w:val="28"/>
          <w:szCs w:val="28"/>
        </w:rPr>
        <w:t>Фортепиано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интезатор</w:t>
      </w:r>
      <w:proofErr w:type="spellEnd"/>
      <w:r w:rsidRPr="00A351F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41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реализуются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осредством:</w:t>
      </w:r>
    </w:p>
    <w:p w:rsidR="009541EE" w:rsidRPr="009541EE" w:rsidRDefault="009541EE" w:rsidP="009541EE">
      <w:pPr>
        <w:widowControl w:val="0"/>
        <w:numPr>
          <w:ilvl w:val="0"/>
          <w:numId w:val="1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ind w:firstLine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ворческое   и   духовно-нравственное   самоопределение   ребенка,   а  также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   творчески    мобильной    личности,    способной    к   успешной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оциальной адаптации в условиях быстро меняющегося мира;</w:t>
      </w:r>
    </w:p>
    <w:p w:rsidR="009541EE" w:rsidRPr="009541EE" w:rsidRDefault="009541EE" w:rsidP="009541EE">
      <w:pPr>
        <w:widowControl w:val="0"/>
        <w:numPr>
          <w:ilvl w:val="0"/>
          <w:numId w:val="1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ind w:left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9541EE" w:rsidRPr="009541EE" w:rsidRDefault="009541EE" w:rsidP="00954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9541EE" w:rsidRPr="009541EE" w:rsidRDefault="009541EE" w:rsidP="00954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9541EE" w:rsidRPr="009541EE" w:rsidRDefault="009541EE" w:rsidP="009541E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ind w:firstLine="8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8F3E6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возможности его перевода с дополнительной общеразвивающей программы в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33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  искусств   на  обучение   по   предпрофессиональной   программе  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D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бласти искусств.</w:t>
      </w:r>
    </w:p>
    <w:p w:rsidR="009541EE" w:rsidRPr="000B45BA" w:rsidRDefault="009541EE" w:rsidP="007430FE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5BA" w:rsidRPr="000B45BA" w:rsidRDefault="000B45BA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22" w:rsidRDefault="000B45BA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освоения программы «</w:t>
      </w:r>
      <w:proofErr w:type="spellStart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proofErr w:type="gramStart"/>
      <w:r w:rsidR="00E1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1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интезатор</w:t>
      </w:r>
      <w:proofErr w:type="spellEnd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детей, поступивших в образовательное учреждение в первый класс в возрасте с шести лет шести мес</w:t>
      </w:r>
      <w:r w:rsidR="00E1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 до девяти лет, составляет 5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0B45BA" w:rsidRPr="000B45BA" w:rsidRDefault="000B45BA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Образовательное учреждение имеет право реализовывать программу «</w:t>
      </w:r>
      <w:proofErr w:type="spellStart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proofErr w:type="gramStart"/>
      <w:r w:rsidR="00E1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1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интезатор</w:t>
      </w:r>
      <w:proofErr w:type="spellEnd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сокращенные сроки, а также по индивидуальным учебным планам.</w:t>
      </w:r>
    </w:p>
    <w:p w:rsidR="000B45BA" w:rsidRPr="000B45BA" w:rsidRDefault="000B45BA" w:rsidP="003A1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B3D" w:rsidRPr="008773ED" w:rsidRDefault="00284B3D" w:rsidP="00284B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0B45BA" w:rsidRPr="0011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73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284B3D" w:rsidRPr="008773ED" w:rsidRDefault="003A19DE" w:rsidP="00284B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общеразвивающей </w:t>
      </w:r>
      <w:r w:rsidR="00284B3D" w:rsidRPr="008773ED">
        <w:rPr>
          <w:rFonts w:ascii="Times New Roman" w:hAnsi="Times New Roman" w:cs="Times New Roman"/>
          <w:b/>
          <w:bCs/>
          <w:sz w:val="28"/>
          <w:szCs w:val="28"/>
        </w:rPr>
        <w:t>программы в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>области музыкального искусства «</w:t>
      </w:r>
      <w:proofErr w:type="spellStart"/>
      <w:r w:rsidRPr="008773ED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интезатор</w:t>
      </w:r>
      <w:proofErr w:type="spellEnd"/>
      <w:r w:rsidRPr="008773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45BA" w:rsidRPr="000B45BA" w:rsidRDefault="00284B3D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Минимум содержания программы «</w:t>
      </w:r>
      <w:proofErr w:type="spellStart"/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proofErr w:type="gramStart"/>
      <w:r w:rsid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интезатор</w:t>
      </w:r>
      <w:proofErr w:type="spellEnd"/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A19DE" w:rsidRPr="003A19DE" w:rsidRDefault="00284B3D" w:rsidP="003A19D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Результатом освоения программы «</w:t>
      </w:r>
      <w:proofErr w:type="spellStart"/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proofErr w:type="gramStart"/>
      <w:r w:rsid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интезатор</w:t>
      </w:r>
      <w:proofErr w:type="spellEnd"/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приобретение обучающимися следующих знаний, умений и навыков </w:t>
      </w:r>
    </w:p>
    <w:p w:rsidR="003A19DE" w:rsidRPr="003A19DE" w:rsidRDefault="003A19DE" w:rsidP="003A19DE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исполнительской подготовки:</w:t>
      </w:r>
    </w:p>
    <w:p w:rsidR="0043236D" w:rsidRPr="003A19DE" w:rsidRDefault="003A19DE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 ис</w:t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    музыкальных     произведений     (сольное</w:t>
      </w:r>
      <w:r w:rsidR="0043236D" w:rsidRPr="003A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исполнение, коллективное исполнение);</w:t>
      </w:r>
    </w:p>
    <w:p w:rsidR="0043236D" w:rsidRPr="003A19DE" w:rsidRDefault="0043236D" w:rsidP="0043236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7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умение</w:t>
      </w:r>
      <w:r w:rsidRPr="003A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использовать    выразительные    средства   для    создания</w:t>
      </w:r>
    </w:p>
    <w:p w:rsidR="0043236D" w:rsidRDefault="0043236D" w:rsidP="0043236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3A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удожественного образа;</w:t>
      </w:r>
    </w:p>
    <w:p w:rsidR="0043236D" w:rsidRPr="003A19DE" w:rsidRDefault="0043236D" w:rsidP="0043236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самостоятельно   разучивать   музыкальные   произведения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жанров и стилей;</w:t>
      </w:r>
    </w:p>
    <w:p w:rsidR="0043236D" w:rsidRPr="003A19DE" w:rsidRDefault="0043236D" w:rsidP="0043236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43236D" w:rsidRPr="003A19DE" w:rsidRDefault="0043236D" w:rsidP="004323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3A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навыков   общения   со   </w:t>
      </w:r>
      <w:proofErr w:type="spellStart"/>
      <w:r w:rsidRPr="003A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слушательской</w:t>
      </w:r>
      <w:proofErr w:type="spellEnd"/>
      <w:r w:rsidRPr="003A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аудиторией   в   условиях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A19DE">
        <w:rPr>
          <w:rFonts w:ascii="Times New Roman" w:eastAsiaTheme="minorEastAsia" w:hAnsi="Times New Roman" w:cs="Times New Roman"/>
          <w:b/>
          <w:bCs/>
          <w:color w:val="000000"/>
          <w:w w:val="33"/>
          <w:sz w:val="12"/>
          <w:szCs w:val="12"/>
          <w:lang w:val="en-US" w:eastAsia="ru-RU"/>
        </w:rPr>
        <w:t>i</w:t>
      </w:r>
      <w:proofErr w:type="gramEnd"/>
    </w:p>
    <w:p w:rsidR="0043236D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A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узыкально-просветительской деятельности образовательной организации</w:t>
      </w:r>
    </w:p>
    <w:p w:rsidR="0043236D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2E66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области историко-теоретической подготовки: </w:t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  первичных     знаний     о     музыкальных     жанрах     и    основных </w:t>
      </w:r>
      <w:r w:rsidR="00272E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3A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тилистических направлениях;</w:t>
      </w:r>
    </w:p>
    <w:p w:rsidR="00272E66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лучших образцов мировой музыкальной культуры (творчество </w:t>
      </w:r>
      <w:r w:rsidR="00272E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3A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еликих    композиторов,    выдающихся    отечественных    и    зарубежных </w:t>
      </w: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в области музыкального искусства); 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знаний основ музыкальной грамоты;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   </w:t>
      </w:r>
      <w:r w:rsidRPr="003A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знаний    основных   средств    выразительности,    используемых   в </w:t>
      </w:r>
      <w:r w:rsidR="00272E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3A19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узыкальном искусстве;</w:t>
      </w:r>
    </w:p>
    <w:p w:rsidR="0043236D" w:rsidRPr="003A19DE" w:rsidRDefault="0043236D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A19DE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3A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 наиболее употребляемой музыкальной терминологии.</w:t>
      </w:r>
    </w:p>
    <w:p w:rsidR="003A19DE" w:rsidRPr="003A19DE" w:rsidRDefault="003A19DE" w:rsidP="0043236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A19DE" w:rsidRPr="003A19DE">
          <w:pgSz w:w="11909" w:h="16834"/>
          <w:pgMar w:top="1082" w:right="636" w:bottom="360" w:left="1908" w:header="720" w:footer="720" w:gutter="0"/>
          <w:cols w:space="60"/>
          <w:noEndnote/>
        </w:sectPr>
      </w:pPr>
    </w:p>
    <w:p w:rsidR="003A19DE" w:rsidRPr="000B45BA" w:rsidRDefault="003A19DE" w:rsidP="007D06B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|         </w:t>
      </w:r>
    </w:p>
    <w:p w:rsidR="000B45BA" w:rsidRPr="000B45BA" w:rsidRDefault="00272E66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6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F444DF" w:rsidRDefault="00790352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Аудиторная учебная нагрузка по всем учебным предметам учебного плана </w:t>
      </w:r>
      <w:r w:rsidR="00D5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5BA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8127D1" w:rsidRDefault="008127D1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план (Приложение 1)</w:t>
      </w:r>
    </w:p>
    <w:p w:rsidR="00394346" w:rsidRPr="00394346" w:rsidRDefault="00394346" w:rsidP="0039434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46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в области музыкального искусства «</w:t>
      </w:r>
      <w:proofErr w:type="spellStart"/>
      <w:r w:rsidRPr="00394346">
        <w:rPr>
          <w:rFonts w:ascii="Times New Roman" w:eastAsia="Calibri" w:hAnsi="Times New Roman" w:cs="Times New Roman"/>
          <w:sz w:val="28"/>
          <w:szCs w:val="28"/>
        </w:rPr>
        <w:t>Фортепиано</w:t>
      </w:r>
      <w:proofErr w:type="gramStart"/>
      <w:r w:rsidRPr="0039434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94346">
        <w:rPr>
          <w:rFonts w:ascii="Times New Roman" w:eastAsia="Calibri" w:hAnsi="Times New Roman" w:cs="Times New Roman"/>
          <w:sz w:val="28"/>
          <w:szCs w:val="28"/>
        </w:rPr>
        <w:t>интезатор</w:t>
      </w:r>
      <w:proofErr w:type="spellEnd"/>
      <w:r w:rsidRPr="0039434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4346" w:rsidRPr="00394346" w:rsidRDefault="00394346" w:rsidP="00394346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346">
        <w:rPr>
          <w:rFonts w:ascii="Times New Roman" w:eastAsia="Calibri" w:hAnsi="Times New Roman" w:cs="Times New Roman"/>
          <w:sz w:val="28"/>
          <w:szCs w:val="28"/>
        </w:rPr>
        <w:t>срок обучения – 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407"/>
        <w:gridCol w:w="679"/>
        <w:gridCol w:w="678"/>
        <w:gridCol w:w="725"/>
        <w:gridCol w:w="678"/>
        <w:gridCol w:w="679"/>
        <w:gridCol w:w="1297"/>
        <w:gridCol w:w="1134"/>
      </w:tblGrid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394346" w:rsidRPr="00394346" w:rsidRDefault="00394346" w:rsidP="00E3584F">
            <w:pPr>
              <w:pStyle w:val="5"/>
              <w:rPr>
                <w:sz w:val="28"/>
                <w:szCs w:val="28"/>
                <w:lang w:eastAsia="ru-RU"/>
              </w:rPr>
            </w:pPr>
            <w:r w:rsidRPr="00394346">
              <w:rPr>
                <w:sz w:val="28"/>
                <w:szCs w:val="28"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Экзамены</w:t>
            </w: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394346" w:rsidRPr="00394346" w:rsidRDefault="00394346" w:rsidP="00E3584F">
            <w:pPr>
              <w:pStyle w:val="5"/>
              <w:rPr>
                <w:sz w:val="28"/>
                <w:szCs w:val="28"/>
                <w:lang w:eastAsia="ru-RU"/>
              </w:rPr>
            </w:pPr>
            <w:r w:rsidRPr="00394346">
              <w:rPr>
                <w:sz w:val="28"/>
                <w:szCs w:val="28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Основы музыкального исполнительства</w:t>
            </w:r>
          </w:p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(фортепиано или синтезатор)        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Музицирование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</w:t>
            </w:r>
            <w:proofErr w:type="gramEnd"/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музицирование (хор)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Учебные предметы историко-</w:t>
            </w:r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теоретической подготовки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25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7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113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113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литература     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13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Учебный предмет по выбор</w:t>
            </w:r>
            <w:proofErr w:type="gramStart"/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у(</w:t>
            </w:r>
            <w:proofErr w:type="gramEnd"/>
            <w:r w:rsidRPr="003943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теория музыки)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13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346" w:rsidRPr="00394346" w:rsidTr="00E3584F">
        <w:trPr>
          <w:jc w:val="center"/>
        </w:trPr>
        <w:tc>
          <w:tcPr>
            <w:tcW w:w="64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394346" w:rsidRPr="00394346" w:rsidRDefault="00394346" w:rsidP="00E3584F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25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678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679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346" w:rsidRPr="00394346" w:rsidRDefault="00394346" w:rsidP="00E3584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94346" w:rsidRPr="00394346" w:rsidRDefault="00394346" w:rsidP="00394346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>Младшими классами следует считать 1-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II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старшими – 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III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IV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классы. Основной формой занятий по предмету "</w:t>
      </w:r>
      <w:proofErr w:type="gramStart"/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>Коллективное</w:t>
      </w:r>
      <w:proofErr w:type="gramEnd"/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музицирование" в 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</w:t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классах для учащихся являются занятия хором. </w:t>
      </w:r>
    </w:p>
    <w:p w:rsidR="00394346" w:rsidRPr="00394346" w:rsidRDefault="00394346" w:rsidP="00394346">
      <w:pPr>
        <w:shd w:val="clear" w:color="auto" w:fill="FFFFFF"/>
        <w:tabs>
          <w:tab w:val="left" w:pos="62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94346">
        <w:rPr>
          <w:rFonts w:ascii="Times New Roman" w:eastAsia="Calibri" w:hAnsi="Times New Roman" w:cs="Times New Roman"/>
          <w:spacing w:val="-5"/>
          <w:sz w:val="28"/>
          <w:szCs w:val="28"/>
        </w:rPr>
        <w:t>Количественный состав групп по сольфеджио, слушанию музыки, музыкальной</w:t>
      </w:r>
      <w:r w:rsidRPr="00394346">
        <w:rPr>
          <w:rFonts w:ascii="Times New Roman" w:eastAsia="Calibri" w:hAnsi="Times New Roman" w:cs="Times New Roman"/>
          <w:spacing w:val="-5"/>
          <w:sz w:val="28"/>
          <w:szCs w:val="28"/>
        </w:rPr>
        <w:br/>
      </w:r>
      <w:r w:rsidRPr="00394346">
        <w:rPr>
          <w:rFonts w:ascii="Times New Roman" w:eastAsia="Calibri" w:hAnsi="Times New Roman" w:cs="Times New Roman"/>
          <w:spacing w:val="-4"/>
          <w:sz w:val="28"/>
          <w:szCs w:val="28"/>
        </w:rPr>
        <w:t>литературе в среднем от 4 до 10 человек. Количественный состав групп по хору в среднем - 12 человек.</w:t>
      </w:r>
    </w:p>
    <w:p w:rsidR="00394346" w:rsidRPr="00394346" w:rsidRDefault="00394346" w:rsidP="00394346">
      <w:pPr>
        <w:shd w:val="clear" w:color="auto" w:fill="FFFFFF"/>
        <w:tabs>
          <w:tab w:val="left" w:pos="74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46">
        <w:rPr>
          <w:rFonts w:ascii="Times New Roman" w:eastAsia="Calibri" w:hAnsi="Times New Roman" w:cs="Times New Roman"/>
          <w:sz w:val="28"/>
          <w:szCs w:val="28"/>
        </w:rPr>
        <w:t>Помимо занятий в хоре, в соответствии с учебным планом, 1 раз в месяц проводятся сводные занятия младшего и старшего хоров (по 2 урока).</w:t>
      </w:r>
    </w:p>
    <w:p w:rsidR="00394346" w:rsidRPr="00394346" w:rsidRDefault="00394346" w:rsidP="00394346">
      <w:pPr>
        <w:shd w:val="clear" w:color="auto" w:fill="FFFFFF"/>
        <w:tabs>
          <w:tab w:val="left" w:pos="74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4346">
        <w:rPr>
          <w:rFonts w:ascii="Times New Roman" w:eastAsia="Calibri" w:hAnsi="Times New Roman" w:cs="Times New Roman"/>
          <w:sz w:val="28"/>
          <w:szCs w:val="28"/>
        </w:rPr>
        <w:t xml:space="preserve">Помимо педагогических часов, указанных  в  учебном плане </w:t>
      </w:r>
      <w:proofErr w:type="gramStart"/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>предусмотрены</w:t>
      </w:r>
      <w:proofErr w:type="gramEnd"/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>:</w:t>
      </w:r>
    </w:p>
    <w:p w:rsidR="00394346" w:rsidRPr="00394346" w:rsidRDefault="00394346" w:rsidP="00394346">
      <w:pPr>
        <w:shd w:val="clear" w:color="auto" w:fill="FFFFFF"/>
        <w:tabs>
          <w:tab w:val="left" w:pos="74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>- преподавательские часы для проведения сводных занятий хоров;</w:t>
      </w:r>
    </w:p>
    <w:p w:rsidR="00394346" w:rsidRPr="00394346" w:rsidRDefault="00394346" w:rsidP="00394346">
      <w:pPr>
        <w:shd w:val="clear" w:color="auto" w:fill="FFFFFF"/>
        <w:tabs>
          <w:tab w:val="left" w:pos="74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- концертмейстерские часы </w:t>
      </w:r>
      <w:proofErr w:type="gramStart"/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>для проведения занятий с хорами по группам в соответствии с учебным планом</w:t>
      </w:r>
      <w:proofErr w:type="gramEnd"/>
      <w:r w:rsidRPr="00394346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, для сводных репетиций (по 2 урока в месяц), для проведения занятий по аккомпанементу из расчета 100% времени на отведенный предмет. </w:t>
      </w:r>
    </w:p>
    <w:p w:rsidR="00394346" w:rsidRPr="008127D1" w:rsidRDefault="00394346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4FE" w:rsidRPr="007244FE" w:rsidRDefault="008127D1" w:rsidP="0072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7244FE" w:rsidRPr="007244FE" w:rsidRDefault="007244FE" w:rsidP="00724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</w:t>
      </w:r>
      <w:r w:rsidR="00790352">
        <w:rPr>
          <w:rFonts w:ascii="Times New Roman" w:eastAsia="Calibri" w:hAnsi="Times New Roman" w:cs="Times New Roman"/>
          <w:b/>
          <w:spacing w:val="-2"/>
          <w:sz w:val="28"/>
        </w:rPr>
        <w:t xml:space="preserve">общеразвивающей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программе в области музыкального искусства «</w:t>
      </w:r>
      <w:proofErr w:type="spellStart"/>
      <w:r w:rsidRPr="007244FE">
        <w:rPr>
          <w:rFonts w:ascii="Times New Roman" w:eastAsia="Calibri" w:hAnsi="Times New Roman" w:cs="Times New Roman"/>
          <w:b/>
          <w:spacing w:val="-2"/>
          <w:sz w:val="28"/>
        </w:rPr>
        <w:t>Фортепиано</w:t>
      </w:r>
      <w:r w:rsidR="00790352">
        <w:rPr>
          <w:rFonts w:ascii="Times New Roman" w:eastAsia="Calibri" w:hAnsi="Times New Roman" w:cs="Times New Roman"/>
          <w:b/>
          <w:spacing w:val="-2"/>
          <w:sz w:val="28"/>
        </w:rPr>
        <w:t>.Синтезатор</w:t>
      </w:r>
      <w:proofErr w:type="spellEnd"/>
      <w:r w:rsidRPr="007244FE">
        <w:rPr>
          <w:rFonts w:ascii="Times New Roman" w:eastAsia="Calibri" w:hAnsi="Times New Roman" w:cs="Times New Roman"/>
          <w:b/>
          <w:spacing w:val="-2"/>
          <w:sz w:val="28"/>
        </w:rPr>
        <w:t>»</w:t>
      </w:r>
    </w:p>
    <w:p w:rsidR="007244FE" w:rsidRPr="00394346" w:rsidRDefault="00394346" w:rsidP="007244F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>
        <w:rPr>
          <w:rFonts w:ascii="Times New Roman" w:eastAsia="Calibri" w:hAnsi="Times New Roman" w:cs="Times New Roman"/>
          <w:i/>
          <w:spacing w:val="-2"/>
          <w:sz w:val="28"/>
        </w:rPr>
        <w:t>1.</w:t>
      </w:r>
      <w:r w:rsidR="007244FE" w:rsidRPr="00394346">
        <w:rPr>
          <w:rFonts w:ascii="Times New Roman" w:eastAsia="Calibri" w:hAnsi="Times New Roman" w:cs="Times New Roman"/>
          <w:i/>
          <w:spacing w:val="-2"/>
          <w:sz w:val="28"/>
        </w:rPr>
        <w:t xml:space="preserve">Программы </w:t>
      </w:r>
      <w:r w:rsidRPr="003943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94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исполнительской подготовки</w:t>
      </w:r>
      <w:r w:rsidR="007244FE" w:rsidRPr="00394346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94346" w:rsidRDefault="00394346" w:rsidP="003943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1.1.</w:t>
      </w:r>
      <w:r w:rsidRPr="00394346">
        <w:rPr>
          <w:rFonts w:ascii="Times New Roman" w:eastAsia="Calibri" w:hAnsi="Times New Roman" w:cs="Times New Roman"/>
          <w:sz w:val="28"/>
          <w:szCs w:val="28"/>
        </w:rPr>
        <w:t>Основы музыкального исполнительств</w:t>
      </w:r>
      <w:proofErr w:type="gramStart"/>
      <w:r w:rsidRPr="00394346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394346">
        <w:rPr>
          <w:rFonts w:ascii="Times New Roman" w:eastAsia="Calibri" w:hAnsi="Times New Roman" w:cs="Times New Roman"/>
          <w:sz w:val="28"/>
          <w:szCs w:val="28"/>
        </w:rPr>
        <w:t xml:space="preserve">фортепиано или синтезатор)  </w:t>
      </w:r>
    </w:p>
    <w:p w:rsidR="00394346" w:rsidRDefault="00394346" w:rsidP="003943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Инструментальный ансамбль</w:t>
      </w:r>
    </w:p>
    <w:p w:rsidR="00394346" w:rsidRDefault="00394346" w:rsidP="003943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Музицирование</w:t>
      </w:r>
    </w:p>
    <w:p w:rsidR="00394346" w:rsidRDefault="00394346" w:rsidP="003943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Аккомпанемент</w:t>
      </w:r>
    </w:p>
    <w:p w:rsidR="00394346" w:rsidRDefault="00394346" w:rsidP="0039434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Коллективное музицировани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хор)</w:t>
      </w:r>
    </w:p>
    <w:p w:rsidR="00394346" w:rsidRDefault="00394346" w:rsidP="003943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>
        <w:rPr>
          <w:rFonts w:ascii="Times New Roman" w:eastAsia="Calibri" w:hAnsi="Times New Roman" w:cs="Times New Roman"/>
          <w:i/>
          <w:spacing w:val="-2"/>
          <w:sz w:val="28"/>
        </w:rPr>
        <w:t>2.</w:t>
      </w:r>
      <w:r w:rsidRPr="00394346">
        <w:rPr>
          <w:rFonts w:ascii="Times New Roman" w:eastAsia="Calibri" w:hAnsi="Times New Roman" w:cs="Times New Roman"/>
          <w:i/>
          <w:spacing w:val="-2"/>
          <w:sz w:val="28"/>
        </w:rPr>
        <w:t xml:space="preserve">Программы </w:t>
      </w:r>
      <w:r w:rsidRPr="003943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94346">
        <w:rPr>
          <w:rFonts w:ascii="Times New Roman" w:eastAsia="Calibri" w:hAnsi="Times New Roman" w:cs="Times New Roman"/>
          <w:i/>
          <w:sz w:val="28"/>
          <w:szCs w:val="28"/>
        </w:rPr>
        <w:t xml:space="preserve">историко-теоретической </w:t>
      </w:r>
      <w:r w:rsidRPr="003943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подготовки</w:t>
      </w:r>
      <w:r w:rsidRPr="00394346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94346" w:rsidRDefault="00394346" w:rsidP="0039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2"/>
          <w:sz w:val="28"/>
        </w:rPr>
        <w:t>2.1.</w:t>
      </w:r>
      <w:r w:rsidRPr="00394346">
        <w:rPr>
          <w:rFonts w:ascii="Times New Roman" w:eastAsia="Calibri" w:hAnsi="Times New Roman" w:cs="Times New Roman"/>
          <w:sz w:val="28"/>
          <w:szCs w:val="28"/>
        </w:rPr>
        <w:t>Сольфеджио</w:t>
      </w:r>
    </w:p>
    <w:p w:rsidR="00394346" w:rsidRDefault="00394346" w:rsidP="0039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94346">
        <w:rPr>
          <w:rFonts w:ascii="Times New Roman" w:eastAsia="Calibri" w:hAnsi="Times New Roman" w:cs="Times New Roman"/>
          <w:sz w:val="28"/>
          <w:szCs w:val="28"/>
        </w:rPr>
        <w:t>Слушание музыки</w:t>
      </w:r>
    </w:p>
    <w:p w:rsidR="00394346" w:rsidRDefault="00394346" w:rsidP="0039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2.3.Музыкальная</w:t>
      </w:r>
      <w:r w:rsidRPr="00394346">
        <w:rPr>
          <w:rFonts w:ascii="Times New Roman" w:eastAsia="Calibri" w:hAnsi="Times New Roman" w:cs="Times New Roman"/>
          <w:sz w:val="28"/>
          <w:szCs w:val="28"/>
        </w:rPr>
        <w:t xml:space="preserve">  литература  </w:t>
      </w:r>
    </w:p>
    <w:p w:rsidR="00394346" w:rsidRDefault="00394346" w:rsidP="0039434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4346">
        <w:rPr>
          <w:rFonts w:ascii="Times New Roman" w:eastAsia="Calibri" w:hAnsi="Times New Roman" w:cs="Times New Roman"/>
          <w:i/>
          <w:sz w:val="28"/>
          <w:szCs w:val="28"/>
        </w:rPr>
        <w:t>Учебный предмет по выбору</w:t>
      </w:r>
    </w:p>
    <w:p w:rsidR="00394346" w:rsidRPr="001C4810" w:rsidRDefault="00394346" w:rsidP="001C48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1C4810">
        <w:rPr>
          <w:rFonts w:ascii="Times New Roman" w:hAnsi="Times New Roman" w:cs="Times New Roman"/>
          <w:sz w:val="28"/>
          <w:szCs w:val="28"/>
        </w:rPr>
        <w:t>3.1Т</w:t>
      </w:r>
      <w:r w:rsidRPr="001C4810">
        <w:rPr>
          <w:rFonts w:ascii="Times New Roman" w:eastAsia="Calibri" w:hAnsi="Times New Roman" w:cs="Times New Roman"/>
          <w:sz w:val="28"/>
          <w:szCs w:val="28"/>
        </w:rPr>
        <w:t>еория музыки</w:t>
      </w:r>
    </w:p>
    <w:p w:rsidR="00823B48" w:rsidRDefault="001C4810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F444DF"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качества реализации программы «</w:t>
      </w:r>
      <w:proofErr w:type="spellStart"/>
      <w:r w:rsidR="00F444DF"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Фортепиано</w:t>
      </w:r>
      <w:r w:rsidR="0039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.Синтезатор</w:t>
      </w:r>
      <w:proofErr w:type="spellEnd"/>
      <w:r w:rsidR="00F444DF" w:rsidRPr="00F44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F444DF" w:rsidRPr="00823B48" w:rsidRDefault="00823B48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4DF" w:rsidRPr="0082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текущий контроль успеваемости, промежуточную и итоговую аттестацию обучающихся.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444DF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AE79A4" w:rsidRDefault="00AE79A4" w:rsidP="00AE79A4">
      <w:pPr>
        <w:pStyle w:val="Style5"/>
        <w:widowControl/>
        <w:spacing w:line="322" w:lineRule="exact"/>
        <w:rPr>
          <w:rStyle w:val="FontStyle19"/>
        </w:rPr>
      </w:pPr>
      <w:r>
        <w:rPr>
          <w:rStyle w:val="FontStyle19"/>
        </w:rPr>
        <w:t>Оценка 5 («отлично»)</w:t>
      </w:r>
    </w:p>
    <w:p w:rsidR="00AE79A4" w:rsidRDefault="00AE79A4" w:rsidP="00AE79A4">
      <w:pPr>
        <w:pStyle w:val="Style7"/>
        <w:widowControl/>
        <w:spacing w:line="322" w:lineRule="exact"/>
        <w:rPr>
          <w:rStyle w:val="FontStyle20"/>
        </w:rPr>
      </w:pPr>
      <w:r>
        <w:rPr>
          <w:rStyle w:val="FontStyle20"/>
        </w:rPr>
        <w:t>Предполагает хорошее репертуарное продвижение и хорошее качество испо</w:t>
      </w:r>
      <w:r>
        <w:rPr>
          <w:rStyle w:val="FontStyle20"/>
        </w:rPr>
        <w:softHyphen/>
        <w:t>лнения. Количество и трудность произведений соответствовать уровню клас</w:t>
      </w:r>
      <w:r>
        <w:rPr>
          <w:rStyle w:val="FontStyle20"/>
        </w:rPr>
        <w:softHyphen/>
        <w:t xml:space="preserve">са или быть выше его. Качество означает: </w:t>
      </w:r>
      <w:proofErr w:type="gramStart"/>
      <w:r>
        <w:rPr>
          <w:rStyle w:val="FontStyle20"/>
        </w:rPr>
        <w:t>-п</w:t>
      </w:r>
      <w:proofErr w:type="gramEnd"/>
      <w:r>
        <w:rPr>
          <w:rStyle w:val="FontStyle20"/>
        </w:rPr>
        <w:t>онимание стиля произведения</w:t>
      </w:r>
    </w:p>
    <w:p w:rsidR="00AE79A4" w:rsidRDefault="00AE79A4" w:rsidP="00AE79A4">
      <w:pPr>
        <w:pStyle w:val="Style7"/>
        <w:widowControl/>
        <w:spacing w:line="322" w:lineRule="exact"/>
        <w:ind w:right="518"/>
        <w:rPr>
          <w:rStyle w:val="FontStyle20"/>
        </w:rPr>
      </w:pPr>
      <w:r>
        <w:rPr>
          <w:rStyle w:val="FontStyle20"/>
        </w:rPr>
        <w:t xml:space="preserve">-понимание формы произведения, осмысленность исполнения </w:t>
      </w:r>
      <w:proofErr w:type="gramStart"/>
      <w:r>
        <w:rPr>
          <w:rStyle w:val="FontStyle20"/>
        </w:rPr>
        <w:t>-в</w:t>
      </w:r>
      <w:proofErr w:type="gramEnd"/>
      <w:r>
        <w:rPr>
          <w:rStyle w:val="FontStyle20"/>
        </w:rPr>
        <w:t xml:space="preserve">ладение </w:t>
      </w:r>
      <w:proofErr w:type="spellStart"/>
      <w:r>
        <w:rPr>
          <w:rStyle w:val="FontStyle20"/>
        </w:rPr>
        <w:t>звукоизвлечением</w:t>
      </w:r>
      <w:proofErr w:type="spellEnd"/>
      <w:r>
        <w:rPr>
          <w:rStyle w:val="FontStyle20"/>
        </w:rPr>
        <w:t>, плавное легато, ровное звучание в технике -выразительность исполнения, владение интонированием -артистичность, сценическая выдержка.</w:t>
      </w:r>
    </w:p>
    <w:p w:rsidR="00AE79A4" w:rsidRDefault="00AE55CC" w:rsidP="00AE79A4">
      <w:pPr>
        <w:pStyle w:val="Style7"/>
        <w:widowControl/>
        <w:spacing w:before="7" w:line="322" w:lineRule="exact"/>
        <w:rPr>
          <w:rStyle w:val="FontStyle20"/>
        </w:rPr>
        <w:sectPr w:rsidR="00AE79A4">
          <w:pgSz w:w="11905" w:h="16837"/>
          <w:pgMar w:top="1134" w:right="1287" w:bottom="295" w:left="1287" w:header="720" w:footer="720" w:gutter="0"/>
          <w:cols w:space="60"/>
          <w:noEndnote/>
        </w:sectPr>
      </w:pPr>
      <w:r>
        <w:rPr>
          <w:rStyle w:val="FontStyle20"/>
        </w:rPr>
        <w:t>.</w:t>
      </w:r>
    </w:p>
    <w:p w:rsidR="00AE79A4" w:rsidRDefault="00AE79A4" w:rsidP="00AE79A4">
      <w:pPr>
        <w:pStyle w:val="Style7"/>
        <w:widowControl/>
        <w:spacing w:before="65" w:line="322" w:lineRule="exact"/>
        <w:ind w:right="5702"/>
        <w:rPr>
          <w:rStyle w:val="FontStyle19"/>
        </w:rPr>
      </w:pPr>
      <w:r>
        <w:rPr>
          <w:rStyle w:val="FontStyle19"/>
        </w:rPr>
        <w:lastRenderedPageBreak/>
        <w:t>Оценка 4 («хорошо»)</w:t>
      </w:r>
    </w:p>
    <w:p w:rsidR="00AE79A4" w:rsidRDefault="00AE79A4" w:rsidP="00AE79A4">
      <w:pPr>
        <w:pStyle w:val="Style2"/>
        <w:widowControl/>
        <w:spacing w:line="322" w:lineRule="exact"/>
        <w:rPr>
          <w:rStyle w:val="FontStyle20"/>
        </w:rPr>
      </w:pPr>
      <w:r>
        <w:rPr>
          <w:rStyle w:val="FontStyle20"/>
        </w:rPr>
        <w:t>Репертуарное продвижение должно соответствовать классу, как и количество проходимого материала.</w:t>
      </w:r>
    </w:p>
    <w:p w:rsidR="00AE79A4" w:rsidRDefault="00AE79A4" w:rsidP="00AE79A4">
      <w:pPr>
        <w:pStyle w:val="Style2"/>
        <w:widowControl/>
        <w:spacing w:line="322" w:lineRule="exact"/>
        <w:jc w:val="left"/>
        <w:rPr>
          <w:rStyle w:val="FontStyle20"/>
        </w:rPr>
      </w:pPr>
      <w:r>
        <w:rPr>
          <w:rStyle w:val="FontStyle20"/>
        </w:rPr>
        <w:t>Допустимы более умеренные темпы, менее яркие выступления, но качество</w:t>
      </w:r>
    </w:p>
    <w:p w:rsidR="00AE79A4" w:rsidRDefault="00AE79A4" w:rsidP="00AE79A4">
      <w:pPr>
        <w:pStyle w:val="Style2"/>
        <w:widowControl/>
        <w:spacing w:line="322" w:lineRule="exact"/>
        <w:jc w:val="left"/>
        <w:rPr>
          <w:rStyle w:val="FontStyle20"/>
        </w:rPr>
      </w:pPr>
      <w:r>
        <w:rPr>
          <w:rStyle w:val="FontStyle20"/>
        </w:rPr>
        <w:t>отработанных навыков и приемов должно быть обязательно.</w:t>
      </w:r>
    </w:p>
    <w:p w:rsidR="00AE79A4" w:rsidRDefault="00AE79A4" w:rsidP="00AE79A4">
      <w:pPr>
        <w:pStyle w:val="Style2"/>
        <w:widowControl/>
        <w:spacing w:line="322" w:lineRule="exact"/>
        <w:rPr>
          <w:rStyle w:val="FontStyle20"/>
        </w:rPr>
      </w:pPr>
      <w:r>
        <w:rPr>
          <w:rStyle w:val="FontStyle20"/>
        </w:rPr>
        <w:t>Оценку «хорошо» может получить яркий ученик, выступивший менее удачно</w:t>
      </w:r>
    </w:p>
    <w:p w:rsidR="00AE79A4" w:rsidRDefault="00AE79A4" w:rsidP="00AE79A4">
      <w:pPr>
        <w:pStyle w:val="Style2"/>
        <w:widowControl/>
        <w:spacing w:line="322" w:lineRule="exact"/>
        <w:jc w:val="left"/>
        <w:rPr>
          <w:rStyle w:val="FontStyle20"/>
        </w:rPr>
      </w:pPr>
      <w:r>
        <w:rPr>
          <w:rStyle w:val="FontStyle20"/>
        </w:rPr>
        <w:t>Снижается оценка за стилевые неточности: штрихи, динамика, ритмические</w:t>
      </w:r>
    </w:p>
    <w:p w:rsidR="00AE79A4" w:rsidRDefault="00AE79A4" w:rsidP="00AE79A4">
      <w:pPr>
        <w:pStyle w:val="Style2"/>
        <w:widowControl/>
        <w:spacing w:before="5" w:line="322" w:lineRule="exact"/>
        <w:jc w:val="left"/>
        <w:rPr>
          <w:rStyle w:val="FontStyle20"/>
        </w:rPr>
      </w:pPr>
      <w:r>
        <w:rPr>
          <w:rStyle w:val="FontStyle20"/>
        </w:rPr>
        <w:t>отклонения.</w:t>
      </w:r>
    </w:p>
    <w:p w:rsidR="00AE79A4" w:rsidRDefault="00AE79A4" w:rsidP="00AE79A4">
      <w:pPr>
        <w:pStyle w:val="Style5"/>
        <w:widowControl/>
        <w:spacing w:before="2" w:line="322" w:lineRule="exact"/>
        <w:rPr>
          <w:rStyle w:val="FontStyle19"/>
        </w:rPr>
      </w:pPr>
      <w:r>
        <w:rPr>
          <w:rStyle w:val="FontStyle19"/>
        </w:rPr>
        <w:t>Оценка 3 («удовлетворительно»)</w:t>
      </w:r>
    </w:p>
    <w:p w:rsidR="00AE79A4" w:rsidRDefault="00AE79A4" w:rsidP="00AE79A4">
      <w:pPr>
        <w:pStyle w:val="Style10"/>
        <w:widowControl/>
        <w:spacing w:line="322" w:lineRule="exact"/>
        <w:rPr>
          <w:rStyle w:val="FontStyle20"/>
        </w:rPr>
      </w:pPr>
      <w:r>
        <w:rPr>
          <w:rStyle w:val="FontStyle20"/>
        </w:rPr>
        <w:t xml:space="preserve">-недостаточное репертуарное продвижение (трудность произведения) </w:t>
      </w:r>
      <w:proofErr w:type="gramStart"/>
      <w:r>
        <w:rPr>
          <w:rStyle w:val="FontStyle20"/>
        </w:rPr>
        <w:t>-п</w:t>
      </w:r>
      <w:proofErr w:type="gramEnd"/>
      <w:r>
        <w:rPr>
          <w:rStyle w:val="FontStyle20"/>
        </w:rPr>
        <w:t xml:space="preserve">огрешности в качестве исполнения: неровная, замедленная техника, </w:t>
      </w:r>
      <w:proofErr w:type="spellStart"/>
      <w:r>
        <w:rPr>
          <w:rStyle w:val="FontStyle20"/>
        </w:rPr>
        <w:t>зажа-тость</w:t>
      </w:r>
      <w:proofErr w:type="spellEnd"/>
      <w:r>
        <w:rPr>
          <w:rStyle w:val="FontStyle20"/>
        </w:rPr>
        <w:t xml:space="preserve"> в аппарате, отсутствие пластики, некачественное легато, отсутствие ин</w:t>
      </w:r>
      <w:r>
        <w:rPr>
          <w:rStyle w:val="FontStyle20"/>
        </w:rPr>
        <w:softHyphen/>
        <w:t>тонирования, плохая артикуляция</w:t>
      </w:r>
    </w:p>
    <w:p w:rsidR="00AE79A4" w:rsidRDefault="00AE79A4" w:rsidP="00AE79A4">
      <w:pPr>
        <w:pStyle w:val="Style10"/>
        <w:widowControl/>
        <w:spacing w:line="322" w:lineRule="exact"/>
        <w:ind w:right="1555"/>
        <w:rPr>
          <w:rStyle w:val="FontStyle20"/>
        </w:rPr>
      </w:pPr>
      <w:r>
        <w:rPr>
          <w:rStyle w:val="FontStyle20"/>
        </w:rPr>
        <w:t xml:space="preserve">-непонимание формы, характера исполняемого произведения </w:t>
      </w:r>
      <w:proofErr w:type="gramStart"/>
      <w:r>
        <w:rPr>
          <w:rStyle w:val="FontStyle20"/>
        </w:rPr>
        <w:t>-ж</w:t>
      </w:r>
      <w:proofErr w:type="gramEnd"/>
      <w:r>
        <w:rPr>
          <w:rStyle w:val="FontStyle20"/>
        </w:rPr>
        <w:t xml:space="preserve">есткое </w:t>
      </w:r>
      <w:proofErr w:type="spellStart"/>
      <w:r>
        <w:rPr>
          <w:rStyle w:val="FontStyle20"/>
        </w:rPr>
        <w:t>звукоизвлечение</w:t>
      </w:r>
      <w:proofErr w:type="spellEnd"/>
      <w:r>
        <w:rPr>
          <w:rStyle w:val="FontStyle20"/>
        </w:rPr>
        <w:t xml:space="preserve">, грубая динамика </w:t>
      </w:r>
    </w:p>
    <w:p w:rsidR="00AE79A4" w:rsidRDefault="00AE79A4" w:rsidP="00AE79A4">
      <w:pPr>
        <w:pStyle w:val="Style11"/>
        <w:widowControl/>
        <w:spacing w:before="156" w:line="638" w:lineRule="exact"/>
        <w:ind w:left="3864" w:right="3110"/>
        <w:rPr>
          <w:rStyle w:val="FontStyle18"/>
          <w:u w:val="single"/>
        </w:rPr>
      </w:pPr>
      <w:r>
        <w:rPr>
          <w:rStyle w:val="FontStyle18"/>
          <w:u w:val="single"/>
        </w:rPr>
        <w:t>Теоретические предметы Сольфеджио</w:t>
      </w:r>
    </w:p>
    <w:p w:rsidR="00AE79A4" w:rsidRDefault="00AE79A4" w:rsidP="00AE79A4">
      <w:pPr>
        <w:pStyle w:val="Style10"/>
        <w:widowControl/>
        <w:spacing w:line="638" w:lineRule="exact"/>
        <w:jc w:val="center"/>
        <w:rPr>
          <w:rStyle w:val="FontStyle20"/>
          <w:u w:val="single"/>
        </w:rPr>
      </w:pPr>
      <w:r>
        <w:rPr>
          <w:rStyle w:val="FontStyle20"/>
          <w:u w:val="single"/>
        </w:rPr>
        <w:t>Диктант</w:t>
      </w:r>
    </w:p>
    <w:p w:rsidR="00AE79A4" w:rsidRDefault="00AE79A4" w:rsidP="00AE79A4">
      <w:pPr>
        <w:pStyle w:val="Style5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5"/>
        <w:widowControl/>
        <w:spacing w:before="36" w:line="319" w:lineRule="exact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14"/>
        <w:widowControl/>
        <w:numPr>
          <w:ilvl w:val="0"/>
          <w:numId w:val="4"/>
        </w:numPr>
        <w:tabs>
          <w:tab w:val="left" w:pos="158"/>
        </w:tabs>
        <w:spacing w:line="319" w:lineRule="exact"/>
        <w:ind w:right="3110"/>
        <w:rPr>
          <w:rStyle w:val="FontStyle20"/>
        </w:rPr>
      </w:pPr>
      <w:r>
        <w:rPr>
          <w:rStyle w:val="FontStyle20"/>
        </w:rPr>
        <w:t xml:space="preserve">Диктант написан полностью, без единой ошибки. </w:t>
      </w: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14"/>
        <w:widowControl/>
        <w:numPr>
          <w:ilvl w:val="0"/>
          <w:numId w:val="4"/>
        </w:numPr>
        <w:tabs>
          <w:tab w:val="left" w:pos="158"/>
        </w:tabs>
        <w:spacing w:line="319" w:lineRule="exact"/>
        <w:rPr>
          <w:rStyle w:val="FontStyle20"/>
        </w:rPr>
      </w:pPr>
      <w:r>
        <w:rPr>
          <w:rStyle w:val="FontStyle20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AE79A4" w:rsidRDefault="00AE79A4" w:rsidP="00AE79A4">
      <w:pPr>
        <w:pStyle w:val="Style5"/>
        <w:widowControl/>
        <w:spacing w:before="7" w:line="319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14"/>
        <w:widowControl/>
        <w:tabs>
          <w:tab w:val="left" w:pos="158"/>
        </w:tabs>
        <w:spacing w:line="319" w:lineRule="exact"/>
        <w:ind w:right="518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AE79A4" w:rsidRDefault="00AE79A4" w:rsidP="00AE79A4">
      <w:pPr>
        <w:pStyle w:val="Style12"/>
        <w:widowControl/>
        <w:spacing w:line="240" w:lineRule="exact"/>
        <w:ind w:right="1037"/>
        <w:rPr>
          <w:szCs w:val="20"/>
        </w:rPr>
      </w:pPr>
    </w:p>
    <w:p w:rsidR="00AE79A4" w:rsidRDefault="00AE79A4" w:rsidP="00AE79A4">
      <w:pPr>
        <w:pStyle w:val="Style12"/>
        <w:widowControl/>
        <w:spacing w:before="146"/>
        <w:ind w:right="1037"/>
        <w:rPr>
          <w:rStyle w:val="FontStyle19"/>
        </w:rPr>
      </w:pPr>
      <w:r>
        <w:rPr>
          <w:rStyle w:val="FontStyle20"/>
          <w:u w:val="single"/>
        </w:rPr>
        <w:t xml:space="preserve">Чтение номера с листа, пение выученного заранее номера </w:t>
      </w: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14"/>
        <w:widowControl/>
        <w:tabs>
          <w:tab w:val="left" w:pos="158"/>
        </w:tabs>
        <w:spacing w:line="322" w:lineRule="exac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Точное интонирование, осмысленность исполнения, легкий дирижерский жест.</w:t>
      </w:r>
    </w:p>
    <w:p w:rsidR="00AE79A4" w:rsidRDefault="00AE79A4" w:rsidP="00AE79A4">
      <w:pPr>
        <w:pStyle w:val="Style5"/>
        <w:widowControl/>
        <w:spacing w:before="2" w:line="322" w:lineRule="exact"/>
        <w:rPr>
          <w:rStyle w:val="FontStyle19"/>
        </w:rPr>
      </w:pP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13"/>
        <w:widowControl/>
        <w:tabs>
          <w:tab w:val="left" w:pos="158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>
        <w:rPr>
          <w:rStyle w:val="FontStyle20"/>
        </w:rPr>
        <w:t>дирижировании</w:t>
      </w:r>
      <w:proofErr w:type="spellEnd"/>
      <w:r>
        <w:rPr>
          <w:rStyle w:val="FontStyle20"/>
        </w:rPr>
        <w:t>.</w:t>
      </w:r>
    </w:p>
    <w:p w:rsidR="00AE79A4" w:rsidRDefault="00AE79A4" w:rsidP="00AE79A4">
      <w:pPr>
        <w:pStyle w:val="Style5"/>
        <w:widowControl/>
        <w:spacing w:before="5" w:line="322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13"/>
        <w:widowControl/>
        <w:tabs>
          <w:tab w:val="left" w:pos="158"/>
        </w:tabs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AE79A4" w:rsidRDefault="00AE79A4" w:rsidP="00AE79A4">
      <w:pPr>
        <w:pStyle w:val="Style10"/>
        <w:widowControl/>
        <w:spacing w:line="240" w:lineRule="exact"/>
        <w:ind w:left="3449"/>
        <w:rPr>
          <w:szCs w:val="20"/>
        </w:rPr>
      </w:pPr>
    </w:p>
    <w:p w:rsidR="00AE79A4" w:rsidRDefault="00AE79A4" w:rsidP="00AE79A4">
      <w:pPr>
        <w:pStyle w:val="Style10"/>
        <w:widowControl/>
        <w:spacing w:before="103" w:line="240" w:lineRule="auto"/>
        <w:ind w:left="3449"/>
        <w:rPr>
          <w:rStyle w:val="FontStyle20"/>
          <w:u w:val="single"/>
        </w:rPr>
      </w:pPr>
      <w:r>
        <w:rPr>
          <w:rStyle w:val="FontStyle20"/>
          <w:u w:val="single"/>
        </w:rPr>
        <w:lastRenderedPageBreak/>
        <w:t>Слуховой анализ</w:t>
      </w:r>
    </w:p>
    <w:p w:rsidR="00AE79A4" w:rsidRDefault="00AE79A4" w:rsidP="00AE79A4">
      <w:pPr>
        <w:pStyle w:val="Style5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5"/>
        <w:widowControl/>
        <w:spacing w:before="86" w:line="317" w:lineRule="exact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13"/>
        <w:widowControl/>
        <w:numPr>
          <w:ilvl w:val="0"/>
          <w:numId w:val="4"/>
        </w:numPr>
        <w:tabs>
          <w:tab w:val="left" w:pos="158"/>
        </w:tabs>
        <w:spacing w:before="5" w:line="317" w:lineRule="exact"/>
        <w:jc w:val="left"/>
        <w:rPr>
          <w:rStyle w:val="FontStyle20"/>
        </w:rPr>
      </w:pPr>
      <w:r>
        <w:rPr>
          <w:rStyle w:val="FontStyle20"/>
        </w:rPr>
        <w:t>Определены все отклонения и модуляции (тональный план) - для старших классов.</w:t>
      </w:r>
    </w:p>
    <w:p w:rsidR="00AE79A4" w:rsidRDefault="00AE79A4" w:rsidP="00AE79A4">
      <w:pPr>
        <w:pStyle w:val="Style13"/>
        <w:widowControl/>
        <w:numPr>
          <w:ilvl w:val="0"/>
          <w:numId w:val="4"/>
        </w:numPr>
        <w:tabs>
          <w:tab w:val="left" w:pos="158"/>
        </w:tabs>
        <w:spacing w:before="22" w:line="314" w:lineRule="exact"/>
        <w:jc w:val="left"/>
        <w:rPr>
          <w:rStyle w:val="FontStyle20"/>
        </w:rPr>
      </w:pPr>
      <w:r>
        <w:rPr>
          <w:rStyle w:val="FontStyle20"/>
        </w:rPr>
        <w:t>Выявлены все гармонические обороты - в целом и (отдельные) аккорды (интервалы) - в частности.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before="65"/>
        <w:ind w:right="2074"/>
        <w:jc w:val="left"/>
        <w:rPr>
          <w:rStyle w:val="FontStyle20"/>
        </w:rPr>
      </w:pPr>
      <w:r>
        <w:rPr>
          <w:rStyle w:val="FontStyle20"/>
        </w:rPr>
        <w:t xml:space="preserve">Осмыслена форма музыкального отрывка, его характера. </w:t>
      </w: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4" w:lineRule="exact"/>
        <w:jc w:val="left"/>
        <w:rPr>
          <w:rStyle w:val="FontStyle20"/>
        </w:rPr>
      </w:pPr>
      <w:r>
        <w:rPr>
          <w:rStyle w:val="FontStyle20"/>
        </w:rPr>
        <w:t>Определен тональный план в общих чертах.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4" w:lineRule="exact"/>
        <w:ind w:right="1037"/>
        <w:jc w:val="left"/>
        <w:rPr>
          <w:rStyle w:val="FontStyle20"/>
        </w:rPr>
      </w:pPr>
      <w:r>
        <w:rPr>
          <w:rStyle w:val="FontStyle20"/>
        </w:rPr>
        <w:t>Выявлены практически все гармонические обороты, ряд аккордов (интервалов).</w:t>
      </w:r>
    </w:p>
    <w:p w:rsidR="00AE79A4" w:rsidRDefault="00AE79A4" w:rsidP="00AE79A4">
      <w:pPr>
        <w:pStyle w:val="Style5"/>
        <w:widowControl/>
        <w:spacing w:line="324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6" w:lineRule="exact"/>
        <w:jc w:val="left"/>
        <w:rPr>
          <w:rStyle w:val="FontStyle20"/>
        </w:rPr>
      </w:pPr>
      <w:r>
        <w:rPr>
          <w:rStyle w:val="FontStyle20"/>
        </w:rPr>
        <w:t>Непонимание формы музыкального произведения, его характера.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6" w:lineRule="exact"/>
        <w:jc w:val="left"/>
        <w:rPr>
          <w:rStyle w:val="FontStyle20"/>
        </w:rPr>
      </w:pPr>
      <w:r>
        <w:rPr>
          <w:rStyle w:val="FontStyle20"/>
        </w:rPr>
        <w:t>Не определен тональный план, не выявлены отклонения и модуляции.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6" w:lineRule="exact"/>
        <w:ind w:right="1037"/>
        <w:jc w:val="left"/>
        <w:rPr>
          <w:rStyle w:val="FontStyle20"/>
        </w:rPr>
      </w:pPr>
      <w:r>
        <w:rPr>
          <w:rStyle w:val="FontStyle20"/>
        </w:rPr>
        <w:t>Выявлены несколько гармонических оборотов, отдельные аккорды (интервалы).</w:t>
      </w:r>
    </w:p>
    <w:p w:rsidR="00AE79A4" w:rsidRDefault="00AE79A4" w:rsidP="00AE79A4">
      <w:pPr>
        <w:pStyle w:val="Style14"/>
        <w:widowControl/>
        <w:spacing w:line="240" w:lineRule="exact"/>
        <w:ind w:left="2945"/>
        <w:rPr>
          <w:szCs w:val="20"/>
        </w:rPr>
      </w:pPr>
    </w:p>
    <w:p w:rsidR="00AE79A4" w:rsidRDefault="00AE79A4" w:rsidP="00AE79A4">
      <w:pPr>
        <w:pStyle w:val="Style14"/>
        <w:widowControl/>
        <w:spacing w:before="86" w:line="240" w:lineRule="auto"/>
        <w:ind w:left="2945"/>
        <w:rPr>
          <w:rStyle w:val="FontStyle20"/>
          <w:u w:val="single"/>
        </w:rPr>
      </w:pPr>
      <w:r>
        <w:rPr>
          <w:rStyle w:val="FontStyle20"/>
          <w:u w:val="single"/>
        </w:rPr>
        <w:t>Теоретические сведения</w:t>
      </w:r>
    </w:p>
    <w:p w:rsidR="00AE79A4" w:rsidRDefault="00AE79A4" w:rsidP="00AE79A4">
      <w:pPr>
        <w:pStyle w:val="Style5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5"/>
        <w:widowControl/>
        <w:spacing w:before="115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9" w:lineRule="exact"/>
        <w:jc w:val="left"/>
        <w:rPr>
          <w:rStyle w:val="FontStyle20"/>
        </w:rPr>
      </w:pPr>
      <w:r>
        <w:rPr>
          <w:rStyle w:val="FontStyle20"/>
        </w:rPr>
        <w:t>Свободное владение теоретическими сведениями.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9" w:lineRule="exact"/>
        <w:rPr>
          <w:rStyle w:val="FontStyle20"/>
        </w:rPr>
      </w:pPr>
      <w:r>
        <w:rPr>
          <w:rStyle w:val="FontStyle20"/>
        </w:rPr>
        <w:t xml:space="preserve">Умение безошибочно и быстро выполнить предложенное педагогом задание </w:t>
      </w: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Некоторые ошибки в теоретических знаниях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ind w:right="2074"/>
        <w:jc w:val="left"/>
        <w:rPr>
          <w:rStyle w:val="FontStyle20"/>
        </w:rPr>
      </w:pPr>
      <w:r>
        <w:rPr>
          <w:rStyle w:val="FontStyle20"/>
        </w:rPr>
        <w:t xml:space="preserve">Неточное выполнение предложенного педагогом задания </w:t>
      </w: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Плохая ориентация в элементарной теории.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Неумение выполнить в полном объеме предложенное задание</w:t>
      </w:r>
    </w:p>
    <w:p w:rsidR="00AE79A4" w:rsidRDefault="00AE79A4" w:rsidP="00AE79A4">
      <w:pPr>
        <w:pStyle w:val="Style16"/>
        <w:widowControl/>
        <w:spacing w:before="65"/>
        <w:ind w:right="3110"/>
        <w:rPr>
          <w:rStyle w:val="FontStyle19"/>
        </w:rPr>
      </w:pPr>
      <w:r>
        <w:rPr>
          <w:rStyle w:val="FontStyle18"/>
          <w:u w:val="single"/>
        </w:rPr>
        <w:t xml:space="preserve">Музыкальная литература </w:t>
      </w: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Свободное владение теоретическими сведениями: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характеристика эпохи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биография композитора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музыкальные термины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принципы построения формы.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ind w:right="1555"/>
        <w:jc w:val="left"/>
        <w:rPr>
          <w:rStyle w:val="FontStyle20"/>
        </w:rPr>
      </w:pPr>
      <w:r>
        <w:rPr>
          <w:rStyle w:val="FontStyle20"/>
        </w:rPr>
        <w:t xml:space="preserve">Свободное владение пройденным музыкальным материалом. </w:t>
      </w: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Менее полное овладение сведениями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proofErr w:type="gramStart"/>
      <w:r>
        <w:rPr>
          <w:rStyle w:val="FontStyle20"/>
        </w:rPr>
        <w:t>о</w:t>
      </w:r>
      <w:proofErr w:type="gramEnd"/>
      <w:r>
        <w:rPr>
          <w:rStyle w:val="FontStyle20"/>
        </w:rPr>
        <w:t xml:space="preserve"> эпохе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proofErr w:type="gramStart"/>
      <w:r>
        <w:rPr>
          <w:rStyle w:val="FontStyle20"/>
        </w:rPr>
        <w:t>жизненном и творческом пути композитора</w:t>
      </w:r>
      <w:proofErr w:type="gramEnd"/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ошибки в определении музыкальной формы.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before="2" w:line="322" w:lineRule="exact"/>
        <w:ind w:right="3110"/>
        <w:jc w:val="left"/>
        <w:rPr>
          <w:rStyle w:val="FontStyle20"/>
        </w:rPr>
      </w:pPr>
      <w:r>
        <w:rPr>
          <w:rStyle w:val="FontStyle20"/>
        </w:rPr>
        <w:lastRenderedPageBreak/>
        <w:t xml:space="preserve">Неточности в узнавании музыкального материала. </w:t>
      </w: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Отсутствие полных знаний и четких представлений: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об эпохе, композиторе, рассматриваемом произведении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незнание музыкальных терминов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proofErr w:type="gramStart"/>
      <w:r>
        <w:rPr>
          <w:rStyle w:val="FontStyle20"/>
        </w:rPr>
        <w:t>плохая</w:t>
      </w:r>
      <w:proofErr w:type="gramEnd"/>
      <w:r>
        <w:rPr>
          <w:rStyle w:val="FontStyle20"/>
        </w:rPr>
        <w:t xml:space="preserve"> ориентации в построении музыкальной формы.</w:t>
      </w:r>
    </w:p>
    <w:p w:rsidR="00AE79A4" w:rsidRDefault="00AE79A4" w:rsidP="00AE79A4">
      <w:pPr>
        <w:pStyle w:val="Style15"/>
        <w:widowControl/>
        <w:numPr>
          <w:ilvl w:val="0"/>
          <w:numId w:val="5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Плохое владение музыкальным материалом.</w:t>
      </w:r>
    </w:p>
    <w:p w:rsidR="00AE79A4" w:rsidRDefault="00AE79A4" w:rsidP="00AE79A4">
      <w:pPr>
        <w:pStyle w:val="Style15"/>
        <w:widowControl/>
        <w:tabs>
          <w:tab w:val="left" w:pos="161"/>
        </w:tabs>
        <w:spacing w:line="322" w:lineRule="exact"/>
        <w:jc w:val="left"/>
        <w:rPr>
          <w:rStyle w:val="FontStyle20"/>
        </w:rPr>
      </w:pPr>
    </w:p>
    <w:p w:rsidR="00AE79A4" w:rsidRDefault="00AE79A4" w:rsidP="00AE79A4">
      <w:pPr>
        <w:pStyle w:val="Style1"/>
        <w:widowControl/>
        <w:spacing w:before="65"/>
        <w:ind w:left="3554"/>
        <w:jc w:val="both"/>
        <w:rPr>
          <w:rStyle w:val="FontStyle18"/>
          <w:u w:val="single"/>
        </w:rPr>
      </w:pPr>
      <w:r>
        <w:rPr>
          <w:rStyle w:val="FontStyle18"/>
          <w:u w:val="single"/>
        </w:rPr>
        <w:t>Слушание музыки</w:t>
      </w:r>
    </w:p>
    <w:p w:rsidR="00AE79A4" w:rsidRDefault="00AE79A4" w:rsidP="00AE79A4">
      <w:pPr>
        <w:pStyle w:val="Style5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5"/>
        <w:widowControl/>
        <w:spacing w:before="113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умение определить характер и образный строй произведения.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умение выявить выразительные средства музыки.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узнавать тембры музыкальных инструментов.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понимать стиль музыки и знать основные музыкальные жанры.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AE79A4" w:rsidRDefault="00AE79A4" w:rsidP="00AE79A4">
      <w:pPr>
        <w:pStyle w:val="Style5"/>
        <w:widowControl/>
        <w:spacing w:before="7" w:line="322" w:lineRule="exact"/>
        <w:rPr>
          <w:rStyle w:val="FontStyle19"/>
        </w:rPr>
      </w:pP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нечеткое определение характера и образного строя произведения.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неполное выявление выразительных средств музыки.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знание основных музыкальных жанров не в полной мере.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ind w:right="1037"/>
        <w:rPr>
          <w:rStyle w:val="FontStyle20"/>
        </w:rPr>
      </w:pPr>
      <w:r>
        <w:rPr>
          <w:rStyle w:val="FontStyle20"/>
        </w:rPr>
        <w:t>недостаточное представление о звучании того или иного тембра музыкального инструмента.</w:t>
      </w:r>
    </w:p>
    <w:p w:rsidR="00AE79A4" w:rsidRDefault="00AE79A4" w:rsidP="00AE79A4">
      <w:pPr>
        <w:pStyle w:val="Style5"/>
        <w:widowControl/>
        <w:spacing w:before="2" w:line="322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плохое выявление выразительных средств музыки.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плохое узнавание тембров музыкальных инструментов.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ind w:right="518"/>
        <w:rPr>
          <w:rStyle w:val="FontStyle20"/>
        </w:rPr>
      </w:pPr>
      <w:r>
        <w:rPr>
          <w:rStyle w:val="FontStyle20"/>
        </w:rPr>
        <w:t>отсутствие навыка в понимании стиля музыки и узнавании основных музыкальных жанров.</w:t>
      </w:r>
    </w:p>
    <w:p w:rsidR="00AE79A4" w:rsidRDefault="00AE79A4" w:rsidP="00AE79A4">
      <w:pPr>
        <w:pStyle w:val="Style7"/>
        <w:widowControl/>
        <w:numPr>
          <w:ilvl w:val="0"/>
          <w:numId w:val="2"/>
        </w:numPr>
        <w:tabs>
          <w:tab w:val="left" w:pos="154"/>
        </w:tabs>
        <w:spacing w:line="322" w:lineRule="exact"/>
        <w:rPr>
          <w:rStyle w:val="FontStyle20"/>
        </w:rPr>
      </w:pPr>
      <w:r>
        <w:rPr>
          <w:rStyle w:val="FontStyle20"/>
        </w:rPr>
        <w:t>слабое выявление основных типов музыкальной фактуры и музыкальной формы.</w:t>
      </w:r>
    </w:p>
    <w:p w:rsidR="00AE79A4" w:rsidRDefault="00AE79A4" w:rsidP="00AE79A4">
      <w:pPr>
        <w:pStyle w:val="Style4"/>
        <w:widowControl/>
        <w:spacing w:line="240" w:lineRule="exact"/>
        <w:jc w:val="center"/>
        <w:rPr>
          <w:szCs w:val="20"/>
        </w:rPr>
      </w:pPr>
    </w:p>
    <w:p w:rsidR="00AE79A4" w:rsidRDefault="00AE79A4" w:rsidP="00AE79A4">
      <w:pPr>
        <w:pStyle w:val="Style4"/>
        <w:widowControl/>
        <w:spacing w:before="110"/>
        <w:jc w:val="center"/>
        <w:rPr>
          <w:rStyle w:val="FontStyle18"/>
          <w:u w:val="single"/>
        </w:rPr>
      </w:pPr>
      <w:r>
        <w:rPr>
          <w:rStyle w:val="FontStyle18"/>
          <w:u w:val="single"/>
        </w:rPr>
        <w:t>Коллективное музицирование</w:t>
      </w:r>
    </w:p>
    <w:p w:rsidR="00AE79A4" w:rsidRDefault="00AE79A4" w:rsidP="00AE79A4">
      <w:pPr>
        <w:pStyle w:val="Style3"/>
        <w:widowControl/>
        <w:spacing w:line="240" w:lineRule="exact"/>
        <w:jc w:val="center"/>
        <w:rPr>
          <w:szCs w:val="20"/>
        </w:rPr>
      </w:pPr>
    </w:p>
    <w:p w:rsidR="00AE79A4" w:rsidRDefault="00AE79A4" w:rsidP="00AE79A4">
      <w:pPr>
        <w:pStyle w:val="Style3"/>
        <w:widowControl/>
        <w:spacing w:before="94"/>
        <w:jc w:val="center"/>
        <w:rPr>
          <w:rStyle w:val="FontStyle20"/>
        </w:rPr>
      </w:pPr>
      <w:r>
        <w:rPr>
          <w:rStyle w:val="FontStyle20"/>
        </w:rPr>
        <w:t>Ансамбли, оркестры, хоры</w:t>
      </w:r>
    </w:p>
    <w:p w:rsidR="00AE79A4" w:rsidRDefault="00AE79A4" w:rsidP="00AE79A4">
      <w:pPr>
        <w:pStyle w:val="Style5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5"/>
        <w:widowControl/>
        <w:spacing w:before="91" w:line="322" w:lineRule="exact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AE79A4" w:rsidRDefault="00AE79A4" w:rsidP="00AE79A4">
      <w:pPr>
        <w:pStyle w:val="Style6"/>
        <w:widowControl/>
        <w:spacing w:line="322" w:lineRule="exact"/>
        <w:rPr>
          <w:rStyle w:val="FontStyle19"/>
        </w:rPr>
      </w:pPr>
      <w:r>
        <w:rPr>
          <w:rStyle w:val="FontStyle20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>
        <w:rPr>
          <w:rStyle w:val="FontStyle19"/>
        </w:rPr>
        <w:t>Оценка «4» (хорошо)</w:t>
      </w:r>
    </w:p>
    <w:p w:rsidR="00AE79A4" w:rsidRDefault="00AE79A4" w:rsidP="00AE79A4">
      <w:pPr>
        <w:pStyle w:val="Style6"/>
        <w:widowControl/>
        <w:spacing w:before="5" w:line="322" w:lineRule="exact"/>
        <w:rPr>
          <w:rStyle w:val="FontStyle20"/>
        </w:rPr>
      </w:pPr>
      <w:r>
        <w:rPr>
          <w:rStyle w:val="FontStyle20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>
        <w:rPr>
          <w:rStyle w:val="FontStyle20"/>
        </w:rPr>
        <w:softHyphen/>
        <w:t>тей. Есть предположение, что репетиционный период был недостаточно основательным.</w:t>
      </w:r>
    </w:p>
    <w:p w:rsidR="00AE79A4" w:rsidRDefault="00AE79A4" w:rsidP="00AE79A4">
      <w:pPr>
        <w:pStyle w:val="Style5"/>
        <w:widowControl/>
        <w:spacing w:before="7" w:line="322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AE79A4" w:rsidRDefault="00AE79A4" w:rsidP="00AE79A4">
      <w:pPr>
        <w:pStyle w:val="Style6"/>
        <w:widowControl/>
        <w:spacing w:before="2" w:line="322" w:lineRule="exact"/>
        <w:rPr>
          <w:rStyle w:val="FontStyle20"/>
        </w:rPr>
      </w:pPr>
      <w:r>
        <w:rPr>
          <w:rStyle w:val="FontStyle20"/>
        </w:rPr>
        <w:lastRenderedPageBreak/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AE79A4" w:rsidRDefault="00AE79A4" w:rsidP="00AE79A4">
      <w:pPr>
        <w:pStyle w:val="Style6"/>
        <w:widowControl/>
        <w:spacing w:line="240" w:lineRule="exact"/>
        <w:rPr>
          <w:szCs w:val="20"/>
        </w:rPr>
      </w:pPr>
    </w:p>
    <w:p w:rsidR="00AE79A4" w:rsidRDefault="00AE79A4" w:rsidP="00AE79A4">
      <w:pPr>
        <w:pStyle w:val="Style6"/>
        <w:widowControl/>
        <w:spacing w:before="91" w:line="317" w:lineRule="exact"/>
        <w:rPr>
          <w:rStyle w:val="FontStyle20"/>
        </w:rPr>
      </w:pPr>
      <w:r>
        <w:rPr>
          <w:rStyle w:val="FontStyle20"/>
        </w:rPr>
        <w:t>В оценке часто используются плюсы и минусы, отражающие тенденцию к улучшению или ухудшению уровня исполнения.</w:t>
      </w:r>
    </w:p>
    <w:p w:rsidR="00AE79A4" w:rsidRPr="008F3E6F" w:rsidRDefault="00AE79A4" w:rsidP="008F3E6F">
      <w:pPr>
        <w:pStyle w:val="Style2"/>
        <w:widowControl/>
        <w:spacing w:before="14"/>
        <w:rPr>
          <w:sz w:val="26"/>
          <w:szCs w:val="26"/>
        </w:rPr>
      </w:pPr>
      <w:r>
        <w:rPr>
          <w:rStyle w:val="FontStyle20"/>
        </w:rPr>
        <w:t>В четвертной оценке учитывается качество домашней работы, заинтересован</w:t>
      </w:r>
      <w:r>
        <w:rPr>
          <w:rStyle w:val="FontStyle20"/>
        </w:rPr>
        <w:softHyphen/>
        <w:t>ность и активное участие в концертной работе школы.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Специальность;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Сольфеджио;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Музыкальная литература.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624B4" w:rsidRPr="008624B4" w:rsidRDefault="00F444DF" w:rsidP="008624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вып</w:t>
      </w:r>
      <w:r w:rsidR="0086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ускным экзаменам определяются Школой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 </w:t>
      </w:r>
      <w:r w:rsidR="008624B4" w:rsidRPr="0086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6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оценок итоговой аттестации</w:t>
      </w:r>
      <w:r w:rsidR="008624B4" w:rsidRPr="0086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специальности:</w:t>
      </w:r>
    </w:p>
    <w:p w:rsidR="008624B4" w:rsidRPr="008624B4" w:rsidRDefault="008624B4" w:rsidP="008624B4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8624B4">
        <w:rPr>
          <w:rFonts w:ascii="Times New Roman" w:hAnsi="Times New Roman" w:cs="Times New Roman"/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8624B4">
        <w:rPr>
          <w:rFonts w:ascii="Times New Roman" w:hAnsi="Times New Roman" w:cs="Times New Roman"/>
          <w:sz w:val="28"/>
          <w:szCs w:val="28"/>
        </w:rPr>
        <w:br/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</w:t>
      </w:r>
      <w:proofErr w:type="spellStart"/>
      <w:r w:rsidRPr="008624B4">
        <w:rPr>
          <w:rFonts w:ascii="Times New Roman" w:hAnsi="Times New Roman" w:cs="Times New Roman"/>
          <w:sz w:val="28"/>
          <w:szCs w:val="28"/>
        </w:rPr>
        <w:t>качественногозвукоизвлечения</w:t>
      </w:r>
      <w:proofErr w:type="spellEnd"/>
      <w:r w:rsidRPr="008624B4">
        <w:rPr>
          <w:rFonts w:ascii="Times New Roman" w:hAnsi="Times New Roman" w:cs="Times New Roman"/>
          <w:sz w:val="28"/>
          <w:szCs w:val="28"/>
        </w:rPr>
        <w:t>.</w:t>
      </w:r>
      <w:r w:rsidRPr="008624B4">
        <w:rPr>
          <w:rFonts w:ascii="Times New Roman" w:hAnsi="Times New Roman" w:cs="Times New Roman"/>
          <w:sz w:val="28"/>
          <w:szCs w:val="28"/>
        </w:rPr>
        <w:br/>
      </w:r>
    </w:p>
    <w:p w:rsidR="008624B4" w:rsidRPr="008624B4" w:rsidRDefault="008624B4" w:rsidP="008624B4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</w:t>
      </w:r>
      <w:r w:rsidRPr="008624B4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стилистические неточности. </w:t>
      </w:r>
      <w:r w:rsidRPr="008624B4">
        <w:rPr>
          <w:rFonts w:ascii="Times New Roman" w:hAnsi="Times New Roman" w:cs="Times New Roman"/>
          <w:sz w:val="28"/>
          <w:szCs w:val="28"/>
        </w:rPr>
        <w:br/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8624B4"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 w:rsidRPr="008624B4"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  <w:r w:rsidRPr="008624B4">
        <w:rPr>
          <w:rFonts w:ascii="Times New Roman" w:hAnsi="Times New Roman" w:cs="Times New Roman"/>
          <w:sz w:val="28"/>
          <w:szCs w:val="28"/>
        </w:rPr>
        <w:br/>
      </w:r>
    </w:p>
    <w:p w:rsidR="008624B4" w:rsidRPr="008624B4" w:rsidRDefault="008624B4" w:rsidP="008624B4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8624B4">
        <w:rPr>
          <w:rFonts w:ascii="Times New Roman" w:hAnsi="Times New Roman" w:cs="Times New Roman"/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Pr="008624B4">
        <w:rPr>
          <w:rFonts w:ascii="Times New Roman" w:hAnsi="Times New Roman" w:cs="Times New Roman"/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8624B4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8624B4">
        <w:rPr>
          <w:rFonts w:ascii="Times New Roman" w:hAnsi="Times New Roman" w:cs="Times New Roman"/>
          <w:sz w:val="28"/>
          <w:szCs w:val="28"/>
        </w:rPr>
        <w:t>.</w:t>
      </w:r>
      <w:r w:rsidRPr="008624B4">
        <w:rPr>
          <w:rFonts w:ascii="Times New Roman" w:hAnsi="Times New Roman" w:cs="Times New Roman"/>
          <w:sz w:val="28"/>
          <w:szCs w:val="28"/>
        </w:rPr>
        <w:br/>
      </w:r>
    </w:p>
    <w:p w:rsidR="008624B4" w:rsidRPr="008624B4" w:rsidRDefault="008624B4" w:rsidP="008624B4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отсутствие музыкальной образности в </w:t>
      </w:r>
      <w:proofErr w:type="gramStart"/>
      <w:r w:rsidRPr="008624B4">
        <w:rPr>
          <w:rFonts w:ascii="Times New Roman" w:hAnsi="Times New Roman" w:cs="Times New Roman"/>
          <w:sz w:val="28"/>
          <w:szCs w:val="28"/>
        </w:rPr>
        <w:t>исполняемом</w:t>
      </w:r>
      <w:proofErr w:type="gramEnd"/>
      <w:r w:rsidRPr="008624B4">
        <w:rPr>
          <w:rFonts w:ascii="Times New Roman" w:hAnsi="Times New Roman" w:cs="Times New Roman"/>
          <w:sz w:val="28"/>
          <w:szCs w:val="28"/>
        </w:rPr>
        <w:t xml:space="preserve"> произведение слабое знание программы наизусть, грубые технические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и плохое владение инструментом.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профессиональной терминологии, фортепианного репертуара, в том числе ансамблевого;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F444DF" w:rsidRPr="000B45BA" w:rsidRDefault="00F444DF" w:rsidP="00F4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кругозора в области музыкального искусства и культуры.</w:t>
      </w:r>
    </w:p>
    <w:p w:rsidR="000B45BA" w:rsidRDefault="000B45BA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B4" w:rsidRDefault="008624B4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68" w:rsidRPr="000B45BA" w:rsidRDefault="00B71A68" w:rsidP="000B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2A9" w:rsidRPr="008C72A9" w:rsidRDefault="008C72A9" w:rsidP="008C72A9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8C72A9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8C72A9">
        <w:rPr>
          <w:rFonts w:ascii="Times New Roman" w:hAnsi="Times New Roman" w:cs="Times New Roman"/>
          <w:b/>
          <w:spacing w:val="-2"/>
          <w:sz w:val="28"/>
        </w:rPr>
        <w:t>.</w:t>
      </w:r>
      <w:r w:rsidRPr="008C72A9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8C72A9" w:rsidRPr="008C72A9" w:rsidRDefault="008C72A9" w:rsidP="008C72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«Фортепиано</w:t>
      </w:r>
      <w:r w:rsidR="00464021">
        <w:rPr>
          <w:rFonts w:ascii="Times New Roman" w:eastAsia="Calibri" w:hAnsi="Times New Roman" w:cs="Times New Roman"/>
          <w:sz w:val="28"/>
          <w:szCs w:val="28"/>
        </w:rPr>
        <w:t>.Синтезатор</w:t>
      </w:r>
      <w:r w:rsidRPr="008C72A9">
        <w:rPr>
          <w:rFonts w:ascii="Times New Roman" w:eastAsia="Calibri" w:hAnsi="Times New Roman" w:cs="Times New Roman"/>
          <w:sz w:val="28"/>
          <w:szCs w:val="28"/>
        </w:rPr>
        <w:t>» осуществляется путем проведения различного рода творческих мероприятий.</w:t>
      </w:r>
      <w:r w:rsidRPr="008C72A9">
        <w:rPr>
          <w:rFonts w:ascii="Times New Roman" w:eastAsia="Calibri" w:hAnsi="Times New Roman" w:cs="Times New Roman"/>
          <w:spacing w:val="-2"/>
          <w:sz w:val="28"/>
        </w:rPr>
        <w:t xml:space="preserve"> Программа творческой деятельности учащихся включает в себя:</w:t>
      </w:r>
    </w:p>
    <w:p w:rsidR="008C72A9" w:rsidRPr="008C72A9" w:rsidRDefault="008C72A9" w:rsidP="008C72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8C72A9" w:rsidRPr="008C72A9" w:rsidRDefault="008C72A9" w:rsidP="008C72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8C72A9" w:rsidRPr="008C72A9" w:rsidRDefault="008C72A9" w:rsidP="008C72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8C72A9" w:rsidRPr="008C72A9" w:rsidRDefault="008C72A9" w:rsidP="008C72A9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8C72A9">
        <w:rPr>
          <w:sz w:val="28"/>
          <w:szCs w:val="28"/>
        </w:rPr>
        <w:t xml:space="preserve">Культурно-просветительская деятельность учащихся осуществляется через </w:t>
      </w:r>
      <w:r w:rsidRPr="008C72A9">
        <w:rPr>
          <w:spacing w:val="-2"/>
          <w:sz w:val="28"/>
        </w:rPr>
        <w:t>участие в фестивалях, олимпиадах, мастер-классах и творческих вечерах</w:t>
      </w:r>
      <w:r w:rsidRPr="008C72A9">
        <w:rPr>
          <w:sz w:val="28"/>
          <w:szCs w:val="28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8F3E6F" w:rsidRDefault="000B45BA" w:rsidP="000B45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8703F3"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условиям реализации программы</w:t>
      </w:r>
    </w:p>
    <w:p w:rsidR="000B45BA" w:rsidRPr="008703F3" w:rsidRDefault="000B45BA" w:rsidP="000B45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«Фортепиано</w:t>
      </w:r>
      <w:r w:rsidR="0046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.Синтезатор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>
        <w:rPr>
          <w:rFonts w:ascii="Times New Roman" w:hAnsi="Times New Roman" w:cs="Times New Roman"/>
          <w:sz w:val="28"/>
          <w:szCs w:val="28"/>
        </w:rPr>
        <w:t xml:space="preserve">иного  вида  искусств  требует </w:t>
      </w:r>
      <w:r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общеразвивающих  программ  аудиторные  и  внеаудиторные </w:t>
      </w:r>
      <w:r>
        <w:rPr>
          <w:rFonts w:ascii="Times New Roman" w:hAnsi="Times New Roman" w:cs="Times New Roman"/>
          <w:sz w:val="28"/>
          <w:szCs w:val="28"/>
        </w:rPr>
        <w:t>(са</w:t>
      </w:r>
      <w:r w:rsidRPr="00F53455">
        <w:rPr>
          <w:rFonts w:ascii="Times New Roman" w:hAnsi="Times New Roman" w:cs="Times New Roman"/>
          <w:sz w:val="28"/>
          <w:szCs w:val="28"/>
        </w:rPr>
        <w:t>мостоятельные) занятия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ри  этом </w:t>
      </w: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аудиторные занятия могут 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Количество  обучающихся  при  групповой  форме  занятий  -  от 11  человек,  мелкогрупповой  форме  -  от  4-х  до  10  человек,  при  этом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предметы,  как  «Ансамбль»,  «Подготовка  концертных  номеров»,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«Подготовка  сценических  номеров»  могут  проводиться  в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мелкогрупповой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форме от 2-х человек.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Продолжительность  академического  часа  устанавливается  уставом </w:t>
      </w:r>
    </w:p>
    <w:p w:rsidR="00464021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вательной  организации  и   составляет  40 минут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При  реализации  общеразвивающих  пр</w:t>
      </w:r>
      <w:r>
        <w:rPr>
          <w:rFonts w:ascii="Times New Roman" w:hAnsi="Times New Roman" w:cs="Times New Roman"/>
          <w:sz w:val="28"/>
          <w:szCs w:val="28"/>
        </w:rPr>
        <w:t xml:space="preserve">ограмм  в  области  искусств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53455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обеспечения  сбалансированной  организации  образовательной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>еятельности  в  детской  школе  иску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</w:t>
      </w:r>
      <w:r>
        <w:rPr>
          <w:rFonts w:ascii="Times New Roman" w:hAnsi="Times New Roman" w:cs="Times New Roman"/>
          <w:sz w:val="28"/>
          <w:szCs w:val="28"/>
        </w:rPr>
        <w:t>одолжительности 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>аникулярного  времени,  академического  часа:  продолжитель</w:t>
      </w:r>
      <w:r>
        <w:rPr>
          <w:rFonts w:ascii="Times New Roman" w:hAnsi="Times New Roman" w:cs="Times New Roman"/>
          <w:sz w:val="28"/>
          <w:szCs w:val="28"/>
        </w:rPr>
        <w:t>ность  учебного года в объеме 38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недель, продолж</w:t>
      </w:r>
      <w:r>
        <w:rPr>
          <w:rFonts w:ascii="Times New Roman" w:hAnsi="Times New Roman" w:cs="Times New Roman"/>
          <w:sz w:val="28"/>
          <w:szCs w:val="28"/>
        </w:rPr>
        <w:t>ительность  учебных занятий  34 недели</w:t>
      </w:r>
      <w:r w:rsidRPr="00F53455">
        <w:rPr>
          <w:rFonts w:ascii="Times New Roman" w:hAnsi="Times New Roman" w:cs="Times New Roman"/>
          <w:sz w:val="28"/>
          <w:szCs w:val="28"/>
        </w:rPr>
        <w:t xml:space="preserve">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общеразвивающих  программ  в  области  искусств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наличия  качественного  состава  педагогических  работников,  имеющих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щеразвивающим программам в области искусств.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 34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должны  взаимодействовать  с  другими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общеразвивающих  программ  в  области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="00464021"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общеразвивающих  программ  в </w:t>
      </w:r>
      <w:r w:rsidR="00464021">
        <w:rPr>
          <w:rFonts w:ascii="Times New Roman" w:hAnsi="Times New Roman" w:cs="Times New Roman"/>
          <w:sz w:val="28"/>
          <w:szCs w:val="28"/>
        </w:rPr>
        <w:t>о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 w:rsidR="00464021">
        <w:rPr>
          <w:rFonts w:ascii="Times New Roman" w:hAnsi="Times New Roman" w:cs="Times New Roman"/>
          <w:sz w:val="28"/>
          <w:szCs w:val="28"/>
        </w:rPr>
        <w:t>Р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 w:rsidR="00464021">
        <w:rPr>
          <w:rFonts w:ascii="Times New Roman" w:hAnsi="Times New Roman" w:cs="Times New Roman"/>
          <w:sz w:val="28"/>
          <w:szCs w:val="28"/>
        </w:rPr>
        <w:t>«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 Федерации»  №273-Ф3,  либо  учредителем </w:t>
      </w:r>
      <w:r w:rsidR="00464021">
        <w:rPr>
          <w:rFonts w:ascii="Times New Roman" w:hAnsi="Times New Roman" w:cs="Times New Roman"/>
          <w:sz w:val="28"/>
          <w:szCs w:val="28"/>
        </w:rPr>
        <w:t>о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464021"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1)  соотношения  численности  преподавателей  и  обучающихся  - не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FA3931" w:rsidRPr="00F53455" w:rsidRDefault="0055615C" w:rsidP="00F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) </w:t>
      </w:r>
      <w:r w:rsidR="00FA3931" w:rsidRPr="00F53455">
        <w:rPr>
          <w:rFonts w:ascii="Times New Roman" w:hAnsi="Times New Roman" w:cs="Times New Roman"/>
          <w:sz w:val="28"/>
          <w:szCs w:val="28"/>
        </w:rPr>
        <w:t xml:space="preserve">при  реализации  общеразвивающих  программ  в  области </w:t>
      </w:r>
    </w:p>
    <w:p w:rsidR="00FA3931" w:rsidRPr="00F53455" w:rsidRDefault="00FA3931" w:rsidP="00FA393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работы  концертмейстеров  из  расчета  до  100  процентов  объема  времени, предусмотренного  учебным  планом  на  аудиторные  занятия  по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учебным предметам; </w:t>
      </w:r>
    </w:p>
    <w:p w:rsidR="00464021" w:rsidRPr="00F53455" w:rsidRDefault="00464021" w:rsidP="00FA3931">
      <w:pPr>
        <w:rPr>
          <w:rFonts w:ascii="Times New Roman" w:hAnsi="Times New Roman" w:cs="Times New Roman"/>
          <w:sz w:val="28"/>
          <w:szCs w:val="28"/>
        </w:rPr>
      </w:pP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="00464021"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искусств,  посещение  учреждений  культуры  (театров,  филармоний,  цирков, концертных  залов,  музеев  и  др.),  участие  обучающихся  в  творческих</w:t>
      </w:r>
      <w:bookmarkStart w:id="1" w:name="_GoBack"/>
      <w:bookmarkEnd w:id="1"/>
      <w:r w:rsidRPr="00F53455">
        <w:rPr>
          <w:rFonts w:ascii="Times New Roman" w:hAnsi="Times New Roman" w:cs="Times New Roman"/>
          <w:sz w:val="28"/>
          <w:szCs w:val="28"/>
        </w:rPr>
        <w:t xml:space="preserve">мероприятиях, проводимых образовательной организацией.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обеспечиваться  доступом  каждого обучающегося  к  библиотечным  фондам 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Интернет.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общеразвивающей  программой  в  области  искусств,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соответствовать  санитарным  и  противопожарным  нормам,  нормам  охраны труда.  Образовательная  организация  должна  соблюдать  своевременные сроки те</w:t>
      </w:r>
      <w:r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464021" w:rsidRPr="00F53455" w:rsidRDefault="00464021" w:rsidP="00FE04DA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>должен  соответствовать  профилю  общеразвивающей  программы  в  области искусств</w:t>
      </w:r>
      <w:r w:rsidR="00FE04DA">
        <w:rPr>
          <w:rFonts w:ascii="Times New Roman" w:hAnsi="Times New Roman" w:cs="Times New Roman"/>
          <w:sz w:val="28"/>
          <w:szCs w:val="28"/>
        </w:rPr>
        <w:t>.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FE04DA" w:rsidRPr="00F53455" w:rsidRDefault="00FE04DA" w:rsidP="00FE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концертных  залов    </w:t>
      </w:r>
      <w:r w:rsidRPr="00F53455">
        <w:rPr>
          <w:rFonts w:ascii="Times New Roman" w:hAnsi="Times New Roman" w:cs="Times New Roman"/>
          <w:sz w:val="28"/>
          <w:szCs w:val="28"/>
        </w:rPr>
        <w:t xml:space="preserve">  со  специальным  оборудованием  согласно </w:t>
      </w:r>
    </w:p>
    <w:p w:rsidR="00FE04DA" w:rsidRPr="00F53455" w:rsidRDefault="00FE04DA" w:rsidP="00FE04DA">
      <w:pPr>
        <w:rPr>
          <w:rFonts w:ascii="Times New Roman" w:hAnsi="Times New Roman" w:cs="Times New Roman"/>
          <w:sz w:val="28"/>
          <w:szCs w:val="28"/>
        </w:rPr>
      </w:pP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профильной направленности образовательной программы; библиотеки; помещений  для  работы  со  специализированными 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стульями,  шкафами, стеллажами,  музыкальными  инструментами, звуковой  и видеоаппаратурой, </w:t>
      </w:r>
      <w:r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</w:p>
    <w:p w:rsidR="00464021" w:rsidRPr="00F53455" w:rsidRDefault="0055615C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8.12 .</w:t>
      </w:r>
      <w:r w:rsidR="00464021" w:rsidRPr="00F53455">
        <w:rPr>
          <w:rFonts w:ascii="Times New Roman" w:hAnsi="Times New Roman" w:cs="Times New Roman"/>
          <w:sz w:val="28"/>
          <w:szCs w:val="28"/>
        </w:rPr>
        <w:t xml:space="preserve">В  образовательном  учреждении  должны  быть  созданы  условия  </w:t>
      </w:r>
      <w:proofErr w:type="gramStart"/>
      <w:r w:rsidR="00464021"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</w:t>
      </w:r>
      <w:r w:rsidRPr="00F53455">
        <w:rPr>
          <w:rFonts w:ascii="Times New Roman" w:hAnsi="Times New Roman" w:cs="Times New Roman"/>
          <w:sz w:val="28"/>
          <w:szCs w:val="28"/>
        </w:rPr>
        <w:t>рументов и учебного оборудования.</w:t>
      </w:r>
    </w:p>
    <w:p w:rsidR="00464021" w:rsidRPr="00F53455" w:rsidRDefault="00464021" w:rsidP="00464021">
      <w:pPr>
        <w:rPr>
          <w:rFonts w:ascii="Times New Roman" w:hAnsi="Times New Roman" w:cs="Times New Roman"/>
          <w:sz w:val="28"/>
          <w:szCs w:val="28"/>
        </w:rPr>
      </w:pPr>
    </w:p>
    <w:p w:rsidR="00500AD5" w:rsidRDefault="00500AD5" w:rsidP="000B45BA"/>
    <w:sectPr w:rsidR="00500AD5" w:rsidSect="0057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">
    <w:nsid w:val="384C0CE1"/>
    <w:multiLevelType w:val="hybridMultilevel"/>
    <w:tmpl w:val="27F444A2"/>
    <w:lvl w:ilvl="0" w:tplc="ABB4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B3140"/>
    <w:multiLevelType w:val="hybridMultilevel"/>
    <w:tmpl w:val="54F6E63A"/>
    <w:lvl w:ilvl="0" w:tplc="91C0E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44664D"/>
    <w:multiLevelType w:val="hybridMultilevel"/>
    <w:tmpl w:val="B98A735E"/>
    <w:lvl w:ilvl="0" w:tplc="A5F2E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6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BA"/>
    <w:rsid w:val="000B45BA"/>
    <w:rsid w:val="000F6130"/>
    <w:rsid w:val="001160F3"/>
    <w:rsid w:val="00140646"/>
    <w:rsid w:val="001C4810"/>
    <w:rsid w:val="001D2FB9"/>
    <w:rsid w:val="00203BFC"/>
    <w:rsid w:val="00221D4C"/>
    <w:rsid w:val="0026143B"/>
    <w:rsid w:val="00272E66"/>
    <w:rsid w:val="00284B3D"/>
    <w:rsid w:val="002D3875"/>
    <w:rsid w:val="0032401F"/>
    <w:rsid w:val="00335D95"/>
    <w:rsid w:val="00394346"/>
    <w:rsid w:val="003A19DE"/>
    <w:rsid w:val="0043236D"/>
    <w:rsid w:val="00457ABD"/>
    <w:rsid w:val="00464021"/>
    <w:rsid w:val="0046500C"/>
    <w:rsid w:val="00500AD5"/>
    <w:rsid w:val="005365C6"/>
    <w:rsid w:val="0055615C"/>
    <w:rsid w:val="005709A5"/>
    <w:rsid w:val="005B3228"/>
    <w:rsid w:val="00642C4B"/>
    <w:rsid w:val="006F36A2"/>
    <w:rsid w:val="007244FE"/>
    <w:rsid w:val="00735F4E"/>
    <w:rsid w:val="007430FE"/>
    <w:rsid w:val="0076008F"/>
    <w:rsid w:val="00767187"/>
    <w:rsid w:val="00790352"/>
    <w:rsid w:val="007A5600"/>
    <w:rsid w:val="007D06B4"/>
    <w:rsid w:val="007F3440"/>
    <w:rsid w:val="008127D1"/>
    <w:rsid w:val="00823B48"/>
    <w:rsid w:val="008624B4"/>
    <w:rsid w:val="008703F3"/>
    <w:rsid w:val="008773ED"/>
    <w:rsid w:val="00883424"/>
    <w:rsid w:val="008C72A9"/>
    <w:rsid w:val="008F3E6F"/>
    <w:rsid w:val="009541EE"/>
    <w:rsid w:val="00A351F0"/>
    <w:rsid w:val="00A87FBB"/>
    <w:rsid w:val="00A934DE"/>
    <w:rsid w:val="00AE55CC"/>
    <w:rsid w:val="00AE79A4"/>
    <w:rsid w:val="00B03447"/>
    <w:rsid w:val="00B21794"/>
    <w:rsid w:val="00B309B3"/>
    <w:rsid w:val="00B32D73"/>
    <w:rsid w:val="00B418A8"/>
    <w:rsid w:val="00B65A40"/>
    <w:rsid w:val="00B71A68"/>
    <w:rsid w:val="00BB1C9F"/>
    <w:rsid w:val="00BC7DDB"/>
    <w:rsid w:val="00BF1388"/>
    <w:rsid w:val="00BF7700"/>
    <w:rsid w:val="00C54B5B"/>
    <w:rsid w:val="00C669FB"/>
    <w:rsid w:val="00CE2FEE"/>
    <w:rsid w:val="00D53200"/>
    <w:rsid w:val="00DC107E"/>
    <w:rsid w:val="00DC1D3B"/>
    <w:rsid w:val="00E14322"/>
    <w:rsid w:val="00E33B48"/>
    <w:rsid w:val="00E4489F"/>
    <w:rsid w:val="00E6009B"/>
    <w:rsid w:val="00E7233D"/>
    <w:rsid w:val="00E82A9A"/>
    <w:rsid w:val="00F444DF"/>
    <w:rsid w:val="00FA3931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5"/>
  </w:style>
  <w:style w:type="paragraph" w:styleId="5">
    <w:name w:val="heading 5"/>
    <w:basedOn w:val="a"/>
    <w:next w:val="a"/>
    <w:link w:val="50"/>
    <w:qFormat/>
    <w:rsid w:val="0039434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1D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21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1D4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21D4C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AE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AE79A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AE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AE79A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AE79A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AE79A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1">
    <w:name w:val="Style11"/>
    <w:basedOn w:val="a"/>
    <w:rsid w:val="00AE79A4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2">
    <w:name w:val="Style12"/>
    <w:basedOn w:val="a"/>
    <w:rsid w:val="00AE79A4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3">
    <w:name w:val="Style13"/>
    <w:basedOn w:val="a"/>
    <w:rsid w:val="00AE79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4">
    <w:name w:val="Style14"/>
    <w:basedOn w:val="a"/>
    <w:rsid w:val="00AE79A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5">
    <w:name w:val="Style15"/>
    <w:basedOn w:val="a"/>
    <w:rsid w:val="00AE79A4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6">
    <w:name w:val="Style16"/>
    <w:basedOn w:val="a"/>
    <w:rsid w:val="00AE79A4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">
    <w:name w:val="Font Style18"/>
    <w:basedOn w:val="a0"/>
    <w:rsid w:val="00AE79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AE79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AE79A4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394346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1D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21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1D4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21D4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AAB8-463E-4184-9BE0-74E8A8F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20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32</cp:revision>
  <dcterms:created xsi:type="dcterms:W3CDTF">2014-03-22T15:33:00Z</dcterms:created>
  <dcterms:modified xsi:type="dcterms:W3CDTF">2014-05-15T06:31:00Z</dcterms:modified>
</cp:coreProperties>
</file>